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86906" w14:textId="5A6B1D53" w:rsidR="00591819" w:rsidRPr="00AF5902" w:rsidRDefault="006B0238" w:rsidP="000F30E0">
      <w:pPr>
        <w:spacing w:after="0" w:line="240" w:lineRule="auto"/>
        <w:rPr>
          <w:rFonts w:ascii="Times New Roman" w:hAnsi="Times New Roman" w:cs="Times New Roman"/>
          <w:sz w:val="24"/>
          <w:szCs w:val="24"/>
        </w:rPr>
      </w:pPr>
      <w:r>
        <w:t> </w:t>
      </w:r>
    </w:p>
    <w:p w14:paraId="78620F5A" w14:textId="77777777" w:rsidR="00D02FBE" w:rsidRPr="00AF5902" w:rsidRDefault="00D02FBE">
      <w:pPr>
        <w:rPr>
          <w:rFonts w:ascii="Times New Roman" w:hAnsi="Times New Roman" w:cs="Times New Roman"/>
          <w:sz w:val="24"/>
          <w:szCs w:val="24"/>
          <w:lang w:val="ru-RU"/>
        </w:rPr>
      </w:pPr>
    </w:p>
    <w:tbl>
      <w:tblPr>
        <w:tblW w:w="0" w:type="auto"/>
        <w:jc w:val="right"/>
        <w:tblCellMar>
          <w:left w:w="10" w:type="dxa"/>
          <w:right w:w="10" w:type="dxa"/>
        </w:tblCellMar>
        <w:tblLook w:val="04A0" w:firstRow="1" w:lastRow="0" w:firstColumn="1" w:lastColumn="0" w:noHBand="0" w:noVBand="1"/>
      </w:tblPr>
      <w:tblGrid>
        <w:gridCol w:w="2549"/>
      </w:tblGrid>
      <w:tr w:rsidR="00D02FBE" w:rsidRPr="009B3625" w14:paraId="71917F21" w14:textId="77777777" w:rsidTr="00AF5902">
        <w:trPr>
          <w:jc w:val="right"/>
        </w:trPr>
        <w:tc>
          <w:tcPr>
            <w:tcW w:w="0" w:type="auto"/>
            <w:noWrap/>
          </w:tcPr>
          <w:p w14:paraId="64F3D96B" w14:textId="77777777" w:rsidR="00AF5902" w:rsidRDefault="006B0238" w:rsidP="00AF5902">
            <w:pPr>
              <w:rPr>
                <w:rFonts w:ascii="Times New Roman" w:hAnsi="Times New Roman" w:cs="Times New Roman"/>
                <w:sz w:val="24"/>
                <w:szCs w:val="24"/>
                <w:lang w:val="ru-RU"/>
              </w:rPr>
            </w:pPr>
            <w:r w:rsidRPr="00AF5902">
              <w:rPr>
                <w:rFonts w:ascii="Times New Roman" w:hAnsi="Times New Roman" w:cs="Times New Roman"/>
                <w:sz w:val="24"/>
                <w:szCs w:val="24"/>
                <w:lang w:val="ru-RU"/>
              </w:rPr>
              <w:t>Приложение</w:t>
            </w:r>
            <w:r w:rsidR="004B21C0">
              <w:rPr>
                <w:rFonts w:ascii="Times New Roman" w:hAnsi="Times New Roman" w:cs="Times New Roman"/>
                <w:sz w:val="24"/>
                <w:szCs w:val="24"/>
                <w:lang w:val="ru-RU"/>
              </w:rPr>
              <w:t xml:space="preserve"> 1</w:t>
            </w:r>
            <w:r w:rsidRPr="00AF5902">
              <w:rPr>
                <w:rFonts w:ascii="Times New Roman" w:hAnsi="Times New Roman" w:cs="Times New Roman"/>
                <w:sz w:val="24"/>
                <w:szCs w:val="24"/>
                <w:lang w:val="ru-RU"/>
              </w:rPr>
              <w:t xml:space="preserve">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приказу </w:t>
            </w:r>
          </w:p>
          <w:p w14:paraId="79E8C319" w14:textId="4373893E" w:rsidR="00D02FBE" w:rsidRPr="00AF5902" w:rsidRDefault="009B3625" w:rsidP="00AF5902">
            <w:pPr>
              <w:jc w:val="right"/>
              <w:rPr>
                <w:rFonts w:ascii="Times New Roman" w:hAnsi="Times New Roman" w:cs="Times New Roman"/>
                <w:sz w:val="24"/>
                <w:szCs w:val="24"/>
                <w:lang w:val="ru-RU"/>
              </w:rPr>
            </w:pPr>
            <w:r>
              <w:rPr>
                <w:rFonts w:ascii="Times New Roman" w:hAnsi="Times New Roman" w:cs="Times New Roman"/>
                <w:sz w:val="24"/>
                <w:szCs w:val="24"/>
                <w:lang w:val="ru-RU"/>
              </w:rPr>
              <w:t>№325 от 29.12.2023 г.</w:t>
            </w:r>
            <w:bookmarkStart w:id="0" w:name="_GoBack"/>
            <w:bookmarkEnd w:id="0"/>
            <w:r w:rsidR="006B0238" w:rsidRPr="00AF5902">
              <w:rPr>
                <w:rFonts w:ascii="Times New Roman" w:hAnsi="Times New Roman" w:cs="Times New Roman"/>
                <w:sz w:val="24"/>
                <w:szCs w:val="24"/>
              </w:rPr>
              <w:t> </w:t>
            </w:r>
          </w:p>
        </w:tc>
      </w:tr>
    </w:tbl>
    <w:p w14:paraId="75C7084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rPr>
        <w:t> </w:t>
      </w:r>
    </w:p>
    <w:p w14:paraId="6F9660CA" w14:textId="1F6DF8D5" w:rsidR="00D02FBE" w:rsidRPr="00AF5902" w:rsidRDefault="006B0238" w:rsidP="00AF5902">
      <w:pPr>
        <w:jc w:val="center"/>
        <w:rPr>
          <w:rFonts w:ascii="Times New Roman" w:hAnsi="Times New Roman" w:cs="Times New Roman"/>
          <w:sz w:val="24"/>
          <w:szCs w:val="24"/>
          <w:lang w:val="ru-RU"/>
        </w:rPr>
      </w:pPr>
      <w:r w:rsidRPr="00AF5902">
        <w:rPr>
          <w:rFonts w:ascii="Times New Roman" w:hAnsi="Times New Roman" w:cs="Times New Roman"/>
          <w:b/>
          <w:bCs/>
          <w:sz w:val="24"/>
          <w:szCs w:val="24"/>
          <w:lang w:val="ru-RU"/>
        </w:rPr>
        <w:t>Учетная</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политика для целей бухгалтерского учета</w:t>
      </w:r>
    </w:p>
    <w:p w14:paraId="770C181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rPr>
        <w:t> </w:t>
      </w:r>
    </w:p>
    <w:p w14:paraId="26055485" w14:textId="39978030" w:rsidR="00D02FBE" w:rsidRPr="00AF5902" w:rsidRDefault="006B0238">
      <w:pPr>
        <w:rPr>
          <w:rFonts w:ascii="Times New Roman" w:hAnsi="Times New Roman" w:cs="Times New Roman"/>
          <w:sz w:val="24"/>
          <w:szCs w:val="24"/>
          <w:lang w:val="ru-RU"/>
        </w:rPr>
      </w:pPr>
      <w:proofErr w:type="gramStart"/>
      <w:r w:rsidRPr="007223BE">
        <w:rPr>
          <w:rFonts w:ascii="Times New Roman" w:hAnsi="Times New Roman" w:cs="Times New Roman"/>
          <w:sz w:val="24"/>
          <w:szCs w:val="24"/>
          <w:lang w:val="ru-RU"/>
        </w:rPr>
        <w:t>Учетная</w:t>
      </w:r>
      <w:r w:rsidRPr="007223BE">
        <w:rPr>
          <w:rFonts w:ascii="Times New Roman" w:hAnsi="Times New Roman" w:cs="Times New Roman"/>
          <w:sz w:val="24"/>
          <w:szCs w:val="24"/>
        </w:rPr>
        <w:t> </w:t>
      </w:r>
      <w:r w:rsidRPr="007223BE">
        <w:rPr>
          <w:rFonts w:ascii="Times New Roman" w:hAnsi="Times New Roman" w:cs="Times New Roman"/>
          <w:sz w:val="24"/>
          <w:szCs w:val="24"/>
          <w:lang w:val="ru-RU"/>
        </w:rPr>
        <w:t xml:space="preserve"> </w:t>
      </w:r>
      <w:r w:rsidRPr="000F30E0">
        <w:rPr>
          <w:rFonts w:ascii="Times New Roman" w:hAnsi="Times New Roman" w:cs="Times New Roman"/>
          <w:sz w:val="24"/>
          <w:szCs w:val="24"/>
          <w:lang w:val="ru-RU"/>
        </w:rPr>
        <w:t>политика</w:t>
      </w:r>
      <w:proofErr w:type="gramEnd"/>
      <w:r w:rsidRPr="000F30E0">
        <w:rPr>
          <w:rFonts w:ascii="Times New Roman" w:hAnsi="Times New Roman" w:cs="Times New Roman"/>
          <w:sz w:val="24"/>
          <w:szCs w:val="24"/>
          <w:lang w:val="ru-RU"/>
        </w:rPr>
        <w:t xml:space="preserve"> САНКТ-ПЕТЕРБУРГСКО</w:t>
      </w:r>
      <w:r w:rsidR="00AF5902" w:rsidRPr="000F30E0">
        <w:rPr>
          <w:rFonts w:ascii="Times New Roman" w:hAnsi="Times New Roman" w:cs="Times New Roman"/>
          <w:sz w:val="24"/>
          <w:szCs w:val="24"/>
          <w:lang w:val="ru-RU"/>
        </w:rPr>
        <w:t>ГО</w:t>
      </w:r>
      <w:r w:rsidRPr="000F30E0">
        <w:rPr>
          <w:rFonts w:ascii="Times New Roman" w:hAnsi="Times New Roman" w:cs="Times New Roman"/>
          <w:sz w:val="24"/>
          <w:szCs w:val="24"/>
          <w:lang w:val="ru-RU"/>
        </w:rPr>
        <w:t xml:space="preserve"> ГОСУДАРСТВЕННО</w:t>
      </w:r>
      <w:r w:rsidR="00AF5902" w:rsidRPr="000F30E0">
        <w:rPr>
          <w:rFonts w:ascii="Times New Roman" w:hAnsi="Times New Roman" w:cs="Times New Roman"/>
          <w:sz w:val="24"/>
          <w:szCs w:val="24"/>
          <w:lang w:val="ru-RU"/>
        </w:rPr>
        <w:t>ГО БЮДЖЕТНОГО</w:t>
      </w:r>
      <w:r w:rsidRPr="000F30E0">
        <w:rPr>
          <w:rFonts w:ascii="Times New Roman" w:hAnsi="Times New Roman" w:cs="Times New Roman"/>
          <w:sz w:val="24"/>
          <w:szCs w:val="24"/>
          <w:lang w:val="ru-RU"/>
        </w:rPr>
        <w:t xml:space="preserve"> УЧРЕЖДЕНИ</w:t>
      </w:r>
      <w:r w:rsidR="00AF5902" w:rsidRPr="000F30E0">
        <w:rPr>
          <w:rFonts w:ascii="Times New Roman" w:hAnsi="Times New Roman" w:cs="Times New Roman"/>
          <w:sz w:val="24"/>
          <w:szCs w:val="24"/>
          <w:lang w:val="ru-RU"/>
        </w:rPr>
        <w:t>Я</w:t>
      </w:r>
      <w:r w:rsidRPr="000F30E0">
        <w:rPr>
          <w:rFonts w:ascii="Times New Roman" w:hAnsi="Times New Roman" w:cs="Times New Roman"/>
          <w:sz w:val="24"/>
          <w:szCs w:val="24"/>
          <w:lang w:val="ru-RU"/>
        </w:rPr>
        <w:t xml:space="preserve"> КУЛЬТУРЫ "ГОСУДАРСТВЕННЫЙ ДРАМАТИЧЕСКИЙ ТЕАТР "ПРИЮТ КОМЕДИАНТА"</w:t>
      </w:r>
      <w:r w:rsidRPr="007223BE">
        <w:rPr>
          <w:rFonts w:ascii="Times New Roman" w:hAnsi="Times New Roman" w:cs="Times New Roman"/>
          <w:sz w:val="24"/>
          <w:szCs w:val="24"/>
        </w:rPr>
        <w:t> </w:t>
      </w:r>
      <w:r w:rsidRPr="000F30E0">
        <w:rPr>
          <w:rFonts w:ascii="Times New Roman" w:hAnsi="Times New Roman" w:cs="Times New Roman"/>
          <w:sz w:val="24"/>
          <w:szCs w:val="24"/>
          <w:lang w:val="ru-RU"/>
        </w:rPr>
        <w:t>(</w:t>
      </w:r>
      <w:r w:rsidRPr="007223BE">
        <w:rPr>
          <w:rFonts w:ascii="Times New Roman" w:hAnsi="Times New Roman" w:cs="Times New Roman"/>
          <w:sz w:val="24"/>
          <w:szCs w:val="24"/>
          <w:lang w:val="ru-RU"/>
        </w:rPr>
        <w:t>далее</w:t>
      </w:r>
      <w:r w:rsidRPr="007223BE">
        <w:rPr>
          <w:rFonts w:ascii="Times New Roman" w:hAnsi="Times New Roman" w:cs="Times New Roman"/>
          <w:sz w:val="24"/>
          <w:szCs w:val="24"/>
        </w:rPr>
        <w:t> </w:t>
      </w:r>
      <w:r w:rsidRPr="007223BE">
        <w:rPr>
          <w:rFonts w:ascii="Times New Roman" w:hAnsi="Times New Roman" w:cs="Times New Roman"/>
          <w:sz w:val="24"/>
          <w:szCs w:val="24"/>
          <w:lang w:val="ru-RU"/>
        </w:rPr>
        <w:t>— учреждение)</w:t>
      </w:r>
      <w:r w:rsidRPr="00AF5902">
        <w:rPr>
          <w:rFonts w:ascii="Times New Roman" w:hAnsi="Times New Roman" w:cs="Times New Roman"/>
          <w:sz w:val="24"/>
          <w:szCs w:val="24"/>
          <w:lang w:val="ru-RU"/>
        </w:rPr>
        <w:t xml:space="preserve"> разработана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соответствии</w:t>
      </w:r>
      <w:r w:rsidR="00E97DDB">
        <w:rPr>
          <w:rFonts w:ascii="Times New Roman" w:hAnsi="Times New Roman" w:cs="Times New Roman"/>
          <w:sz w:val="24"/>
          <w:szCs w:val="24"/>
          <w:lang w:val="ru-RU"/>
        </w:rPr>
        <w:t xml:space="preserve"> с</w:t>
      </w:r>
      <w:r w:rsidRPr="00AF5902">
        <w:rPr>
          <w:rFonts w:ascii="Times New Roman" w:hAnsi="Times New Roman" w:cs="Times New Roman"/>
          <w:sz w:val="24"/>
          <w:szCs w:val="24"/>
          <w:lang w:val="ru-RU"/>
        </w:rPr>
        <w:t>:</w:t>
      </w:r>
    </w:p>
    <w:p w14:paraId="35883946" w14:textId="1A51F58E" w:rsidR="00E63103" w:rsidRPr="00E63103" w:rsidRDefault="00E63103" w:rsidP="00E63103">
      <w:pPr>
        <w:numPr>
          <w:ilvl w:val="0"/>
          <w:numId w:val="2"/>
        </w:numPr>
        <w:rPr>
          <w:rFonts w:ascii="Times New Roman" w:hAnsi="Times New Roman" w:cs="Times New Roman"/>
          <w:sz w:val="24"/>
          <w:szCs w:val="24"/>
          <w:lang w:val="ru-RU"/>
        </w:rPr>
      </w:pPr>
      <w:r>
        <w:rPr>
          <w:rFonts w:ascii="Times New Roman" w:hAnsi="Times New Roman" w:cs="Times New Roman"/>
          <w:sz w:val="24"/>
          <w:szCs w:val="24"/>
          <w:lang w:val="ru-RU"/>
        </w:rPr>
        <w:t>Федеральным</w:t>
      </w:r>
      <w:r w:rsidRPr="00E63103">
        <w:rPr>
          <w:rFonts w:ascii="Times New Roman" w:hAnsi="Times New Roman" w:cs="Times New Roman"/>
          <w:sz w:val="24"/>
          <w:szCs w:val="24"/>
          <w:lang w:val="ru-RU"/>
        </w:rPr>
        <w:t xml:space="preserve"> закон</w:t>
      </w:r>
      <w:r>
        <w:rPr>
          <w:rFonts w:ascii="Times New Roman" w:hAnsi="Times New Roman" w:cs="Times New Roman"/>
          <w:sz w:val="24"/>
          <w:szCs w:val="24"/>
          <w:lang w:val="ru-RU"/>
        </w:rPr>
        <w:t>ом</w:t>
      </w:r>
      <w:r w:rsidRPr="00E63103">
        <w:rPr>
          <w:rFonts w:ascii="Times New Roman" w:hAnsi="Times New Roman" w:cs="Times New Roman"/>
          <w:sz w:val="24"/>
          <w:szCs w:val="24"/>
          <w:lang w:val="ru-RU"/>
        </w:rPr>
        <w:t xml:space="preserve"> "О бухгалтерском учете" от 06.12.2011 N 402-ФЗ</w:t>
      </w:r>
    </w:p>
    <w:p w14:paraId="460A0CCB" w14:textId="278C530B" w:rsidR="00D02FBE" w:rsidRPr="00AF5902" w:rsidRDefault="006B0238">
      <w:pPr>
        <w:numPr>
          <w:ilvl w:val="0"/>
          <w:numId w:val="2"/>
        </w:numPr>
        <w:rPr>
          <w:rFonts w:ascii="Times New Roman" w:hAnsi="Times New Roman" w:cs="Times New Roman"/>
          <w:sz w:val="24"/>
          <w:szCs w:val="24"/>
        </w:rPr>
      </w:pPr>
      <w:r w:rsidRPr="00AF5902">
        <w:rPr>
          <w:rFonts w:ascii="Times New Roman" w:hAnsi="Times New Roman" w:cs="Times New Roman"/>
          <w:sz w:val="24"/>
          <w:szCs w:val="24"/>
          <w:lang w:val="ru-RU"/>
        </w:rPr>
        <w:t>приказом Минфина от</w:t>
      </w:r>
      <w:r w:rsidR="00354BC4">
        <w:rPr>
          <w:rFonts w:ascii="Times New Roman" w:hAnsi="Times New Roman" w:cs="Times New Roman"/>
          <w:sz w:val="24"/>
          <w:szCs w:val="24"/>
          <w:lang w:val="ru-RU"/>
        </w:rPr>
        <w:t xml:space="preserve"> 01.</w:t>
      </w:r>
      <w:r w:rsidRPr="00AF5902">
        <w:rPr>
          <w:rFonts w:ascii="Times New Roman" w:hAnsi="Times New Roman" w:cs="Times New Roman"/>
          <w:sz w:val="24"/>
          <w:szCs w:val="24"/>
          <w:lang w:val="ru-RU"/>
        </w:rPr>
        <w:t>12.2010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«Об</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Инструкции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его применению» </w:t>
      </w:r>
      <w:r w:rsidRPr="00AF5902">
        <w:rPr>
          <w:rFonts w:ascii="Times New Roman" w:hAnsi="Times New Roman" w:cs="Times New Roman"/>
          <w:sz w:val="24"/>
          <w:szCs w:val="24"/>
        </w:rPr>
        <w:t>(</w:t>
      </w:r>
      <w:proofErr w:type="spellStart"/>
      <w:r w:rsidRPr="00AF5902">
        <w:rPr>
          <w:rFonts w:ascii="Times New Roman" w:hAnsi="Times New Roman" w:cs="Times New Roman"/>
          <w:sz w:val="24"/>
          <w:szCs w:val="24"/>
        </w:rPr>
        <w:t>далее</w:t>
      </w:r>
      <w:proofErr w:type="spellEnd"/>
      <w:r w:rsidRPr="00AF5902">
        <w:rPr>
          <w:rFonts w:ascii="Times New Roman" w:hAnsi="Times New Roman" w:cs="Times New Roman"/>
          <w:sz w:val="24"/>
          <w:szCs w:val="24"/>
        </w:rPr>
        <w:t xml:space="preserve"> — </w:t>
      </w:r>
      <w:proofErr w:type="spellStart"/>
      <w:r w:rsidRPr="00AF5902">
        <w:rPr>
          <w:rFonts w:ascii="Times New Roman" w:hAnsi="Times New Roman" w:cs="Times New Roman"/>
          <w:sz w:val="24"/>
          <w:szCs w:val="24"/>
        </w:rPr>
        <w:t>Инструкция</w:t>
      </w:r>
      <w:proofErr w:type="spellEnd"/>
      <w:r w:rsidRPr="00AF5902">
        <w:rPr>
          <w:rFonts w:ascii="Times New Roman" w:hAnsi="Times New Roman" w:cs="Times New Roman"/>
          <w:sz w:val="24"/>
          <w:szCs w:val="24"/>
        </w:rPr>
        <w:t xml:space="preserve"> к </w:t>
      </w:r>
      <w:proofErr w:type="spellStart"/>
      <w:r w:rsidRPr="00AF5902">
        <w:rPr>
          <w:rFonts w:ascii="Times New Roman" w:hAnsi="Times New Roman" w:cs="Times New Roman"/>
          <w:sz w:val="24"/>
          <w:szCs w:val="24"/>
        </w:rPr>
        <w:t>Единому</w:t>
      </w:r>
      <w:proofErr w:type="spellEnd"/>
      <w:r w:rsidRPr="00AF5902">
        <w:rPr>
          <w:rFonts w:ascii="Times New Roman" w:hAnsi="Times New Roman" w:cs="Times New Roman"/>
          <w:sz w:val="24"/>
          <w:szCs w:val="24"/>
        </w:rPr>
        <w:t xml:space="preserve"> </w:t>
      </w:r>
      <w:proofErr w:type="spellStart"/>
      <w:r w:rsidRPr="00AF5902">
        <w:rPr>
          <w:rFonts w:ascii="Times New Roman" w:hAnsi="Times New Roman" w:cs="Times New Roman"/>
          <w:sz w:val="24"/>
          <w:szCs w:val="24"/>
        </w:rPr>
        <w:t>плану</w:t>
      </w:r>
      <w:proofErr w:type="spellEnd"/>
      <w:r w:rsidRPr="00AF5902">
        <w:rPr>
          <w:rFonts w:ascii="Times New Roman" w:hAnsi="Times New Roman" w:cs="Times New Roman"/>
          <w:sz w:val="24"/>
          <w:szCs w:val="24"/>
        </w:rPr>
        <w:t xml:space="preserve"> </w:t>
      </w:r>
      <w:proofErr w:type="spellStart"/>
      <w:r w:rsidRPr="00AF5902">
        <w:rPr>
          <w:rFonts w:ascii="Times New Roman" w:hAnsi="Times New Roman" w:cs="Times New Roman"/>
          <w:sz w:val="24"/>
          <w:szCs w:val="24"/>
        </w:rPr>
        <w:t>счетов</w:t>
      </w:r>
      <w:proofErr w:type="spellEnd"/>
      <w:r w:rsidRPr="00AF5902">
        <w:rPr>
          <w:rFonts w:ascii="Times New Roman" w:hAnsi="Times New Roman" w:cs="Times New Roman"/>
          <w:sz w:val="24"/>
          <w:szCs w:val="24"/>
        </w:rPr>
        <w:t xml:space="preserve"> № 157н);</w:t>
      </w:r>
    </w:p>
    <w:p w14:paraId="0A99A3D6" w14:textId="24BC4CEA" w:rsidR="00D02FBE" w:rsidRPr="00AF5902" w:rsidRDefault="006B0238">
      <w:pPr>
        <w:numPr>
          <w:ilvl w:val="0"/>
          <w:numId w:val="2"/>
        </w:numPr>
        <w:rPr>
          <w:rFonts w:ascii="Times New Roman" w:hAnsi="Times New Roman" w:cs="Times New Roman"/>
          <w:sz w:val="24"/>
          <w:szCs w:val="24"/>
        </w:rPr>
      </w:pPr>
      <w:r w:rsidRPr="00AF5902">
        <w:rPr>
          <w:rFonts w:ascii="Times New Roman" w:hAnsi="Times New Roman" w:cs="Times New Roman"/>
          <w:sz w:val="24"/>
          <w:szCs w:val="24"/>
          <w:lang w:val="ru-RU"/>
        </w:rPr>
        <w:t>приказом Минфина от</w:t>
      </w:r>
      <w:r w:rsidR="00354BC4">
        <w:rPr>
          <w:rFonts w:ascii="Times New Roman" w:hAnsi="Times New Roman" w:cs="Times New Roman"/>
          <w:sz w:val="24"/>
          <w:szCs w:val="24"/>
          <w:lang w:val="ru-RU"/>
        </w:rPr>
        <w:t xml:space="preserve"> 16.</w:t>
      </w:r>
      <w:r w:rsidRPr="00AF5902">
        <w:rPr>
          <w:rFonts w:ascii="Times New Roman" w:hAnsi="Times New Roman" w:cs="Times New Roman"/>
          <w:sz w:val="24"/>
          <w:szCs w:val="24"/>
          <w:lang w:val="ru-RU"/>
        </w:rPr>
        <w:t>12.2010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174н «Об</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утверждении Плана счетов бухгалтерского учета бюджетных учреждений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Инструкции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его применению» </w:t>
      </w:r>
      <w:r w:rsidRPr="00AF5902">
        <w:rPr>
          <w:rFonts w:ascii="Times New Roman" w:hAnsi="Times New Roman" w:cs="Times New Roman"/>
          <w:sz w:val="24"/>
          <w:szCs w:val="24"/>
        </w:rPr>
        <w:t>(</w:t>
      </w:r>
      <w:proofErr w:type="spellStart"/>
      <w:r w:rsidRPr="00AF5902">
        <w:rPr>
          <w:rFonts w:ascii="Times New Roman" w:hAnsi="Times New Roman" w:cs="Times New Roman"/>
          <w:sz w:val="24"/>
          <w:szCs w:val="24"/>
        </w:rPr>
        <w:t>далее</w:t>
      </w:r>
      <w:proofErr w:type="spellEnd"/>
      <w:r w:rsidRPr="00AF5902">
        <w:rPr>
          <w:rFonts w:ascii="Times New Roman" w:hAnsi="Times New Roman" w:cs="Times New Roman"/>
          <w:sz w:val="24"/>
          <w:szCs w:val="24"/>
        </w:rPr>
        <w:t xml:space="preserve"> — </w:t>
      </w:r>
      <w:proofErr w:type="spellStart"/>
      <w:r w:rsidRPr="00AF5902">
        <w:rPr>
          <w:rFonts w:ascii="Times New Roman" w:hAnsi="Times New Roman" w:cs="Times New Roman"/>
          <w:sz w:val="24"/>
          <w:szCs w:val="24"/>
        </w:rPr>
        <w:t>Инструкция</w:t>
      </w:r>
      <w:proofErr w:type="spellEnd"/>
      <w:r w:rsidRPr="00AF5902">
        <w:rPr>
          <w:rFonts w:ascii="Times New Roman" w:hAnsi="Times New Roman" w:cs="Times New Roman"/>
          <w:sz w:val="24"/>
          <w:szCs w:val="24"/>
        </w:rPr>
        <w:t xml:space="preserve"> № 174н);</w:t>
      </w:r>
    </w:p>
    <w:p w14:paraId="432F0549" w14:textId="61DCC5FB" w:rsidR="00D02FBE" w:rsidRPr="00AF5902" w:rsidRDefault="006B0238">
      <w:pPr>
        <w:numPr>
          <w:ilvl w:val="0"/>
          <w:numId w:val="2"/>
        </w:numPr>
        <w:rPr>
          <w:rFonts w:ascii="Times New Roman" w:hAnsi="Times New Roman" w:cs="Times New Roman"/>
          <w:sz w:val="24"/>
          <w:szCs w:val="24"/>
          <w:lang w:val="ru-RU"/>
        </w:rPr>
      </w:pPr>
      <w:r w:rsidRPr="00AF5902">
        <w:rPr>
          <w:rFonts w:ascii="Times New Roman" w:hAnsi="Times New Roman" w:cs="Times New Roman"/>
          <w:sz w:val="24"/>
          <w:szCs w:val="24"/>
          <w:lang w:val="ru-RU"/>
        </w:rPr>
        <w:t>приказом Минфина от</w:t>
      </w:r>
      <w:r w:rsidR="00354BC4">
        <w:rPr>
          <w:rFonts w:ascii="Times New Roman" w:hAnsi="Times New Roman" w:cs="Times New Roman"/>
          <w:sz w:val="24"/>
          <w:szCs w:val="24"/>
          <w:lang w:val="ru-RU"/>
        </w:rPr>
        <w:t xml:space="preserve"> 24.</w:t>
      </w:r>
      <w:r w:rsidRPr="00AF5902">
        <w:rPr>
          <w:rFonts w:ascii="Times New Roman" w:hAnsi="Times New Roman" w:cs="Times New Roman"/>
          <w:sz w:val="24"/>
          <w:szCs w:val="24"/>
          <w:lang w:val="ru-RU"/>
        </w:rPr>
        <w:t>05.2022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82н «О Порядке формирования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применения кодов бюджетной классификации Российской Федерации, их</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структуре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принципах назначения»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приказ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82н);</w:t>
      </w:r>
    </w:p>
    <w:p w14:paraId="7DEA925D" w14:textId="47690FDF" w:rsidR="00D02FBE" w:rsidRPr="00AF5902" w:rsidRDefault="006B0238">
      <w:pPr>
        <w:numPr>
          <w:ilvl w:val="0"/>
          <w:numId w:val="2"/>
        </w:numPr>
        <w:rPr>
          <w:rFonts w:ascii="Times New Roman" w:hAnsi="Times New Roman" w:cs="Times New Roman"/>
          <w:sz w:val="24"/>
          <w:szCs w:val="24"/>
          <w:lang w:val="ru-RU"/>
        </w:rPr>
      </w:pPr>
      <w:r w:rsidRPr="00AF5902">
        <w:rPr>
          <w:rFonts w:ascii="Times New Roman" w:hAnsi="Times New Roman" w:cs="Times New Roman"/>
          <w:sz w:val="24"/>
          <w:szCs w:val="24"/>
          <w:lang w:val="ru-RU"/>
        </w:rPr>
        <w:t>приказом Минфина от</w:t>
      </w:r>
      <w:r w:rsidR="00354BC4">
        <w:rPr>
          <w:rFonts w:ascii="Times New Roman" w:hAnsi="Times New Roman" w:cs="Times New Roman"/>
          <w:sz w:val="24"/>
          <w:szCs w:val="24"/>
          <w:lang w:val="ru-RU"/>
        </w:rPr>
        <w:t xml:space="preserve"> 29.</w:t>
      </w:r>
      <w:r w:rsidRPr="00AF5902">
        <w:rPr>
          <w:rFonts w:ascii="Times New Roman" w:hAnsi="Times New Roman" w:cs="Times New Roman"/>
          <w:sz w:val="24"/>
          <w:szCs w:val="24"/>
          <w:lang w:val="ru-RU"/>
        </w:rPr>
        <w:t>11.2017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209н «Об</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утверждении Порядка применения классификации операций сектора государственного управления»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приказ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209н);</w:t>
      </w:r>
    </w:p>
    <w:p w14:paraId="2AFDF99D" w14:textId="37D4869D" w:rsidR="00D02FBE" w:rsidRPr="00AF5902" w:rsidRDefault="006B0238">
      <w:pPr>
        <w:numPr>
          <w:ilvl w:val="0"/>
          <w:numId w:val="2"/>
        </w:numPr>
        <w:rPr>
          <w:rFonts w:ascii="Times New Roman" w:hAnsi="Times New Roman" w:cs="Times New Roman"/>
          <w:sz w:val="24"/>
          <w:szCs w:val="24"/>
        </w:rPr>
      </w:pPr>
      <w:r w:rsidRPr="00AF5902">
        <w:rPr>
          <w:rFonts w:ascii="Times New Roman" w:hAnsi="Times New Roman" w:cs="Times New Roman"/>
          <w:sz w:val="24"/>
          <w:szCs w:val="24"/>
          <w:lang w:val="ru-RU"/>
        </w:rPr>
        <w:t>приказом Минфина от</w:t>
      </w:r>
      <w:r w:rsidR="00354BC4">
        <w:rPr>
          <w:rFonts w:ascii="Times New Roman" w:hAnsi="Times New Roman" w:cs="Times New Roman"/>
          <w:sz w:val="24"/>
          <w:szCs w:val="24"/>
          <w:lang w:val="ru-RU"/>
        </w:rPr>
        <w:t xml:space="preserve"> 30.</w:t>
      </w:r>
      <w:r w:rsidRPr="00AF5902">
        <w:rPr>
          <w:rFonts w:ascii="Times New Roman" w:hAnsi="Times New Roman" w:cs="Times New Roman"/>
          <w:sz w:val="24"/>
          <w:szCs w:val="24"/>
          <w:lang w:val="ru-RU"/>
        </w:rPr>
        <w:t>03.2015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52н «Об</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утверждении форм первичных учетных документов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Методических указаний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их</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применению» </w:t>
      </w:r>
      <w:r w:rsidRPr="00AF5902">
        <w:rPr>
          <w:rFonts w:ascii="Times New Roman" w:hAnsi="Times New Roman" w:cs="Times New Roman"/>
          <w:sz w:val="24"/>
          <w:szCs w:val="24"/>
        </w:rPr>
        <w:t>(</w:t>
      </w:r>
      <w:proofErr w:type="spellStart"/>
      <w:r w:rsidRPr="00AF5902">
        <w:rPr>
          <w:rFonts w:ascii="Times New Roman" w:hAnsi="Times New Roman" w:cs="Times New Roman"/>
          <w:sz w:val="24"/>
          <w:szCs w:val="24"/>
        </w:rPr>
        <w:t>далее</w:t>
      </w:r>
      <w:proofErr w:type="spellEnd"/>
      <w:r w:rsidRPr="00AF5902">
        <w:rPr>
          <w:rFonts w:ascii="Times New Roman" w:hAnsi="Times New Roman" w:cs="Times New Roman"/>
          <w:sz w:val="24"/>
          <w:szCs w:val="24"/>
        </w:rPr>
        <w:t xml:space="preserve"> — </w:t>
      </w:r>
      <w:proofErr w:type="spellStart"/>
      <w:r w:rsidRPr="00AF5902">
        <w:rPr>
          <w:rFonts w:ascii="Times New Roman" w:hAnsi="Times New Roman" w:cs="Times New Roman"/>
          <w:sz w:val="24"/>
          <w:szCs w:val="24"/>
        </w:rPr>
        <w:t>приказ</w:t>
      </w:r>
      <w:proofErr w:type="spellEnd"/>
      <w:r w:rsidRPr="00AF5902">
        <w:rPr>
          <w:rFonts w:ascii="Times New Roman" w:hAnsi="Times New Roman" w:cs="Times New Roman"/>
          <w:sz w:val="24"/>
          <w:szCs w:val="24"/>
        </w:rPr>
        <w:t xml:space="preserve"> № 52н);</w:t>
      </w:r>
    </w:p>
    <w:p w14:paraId="6C5DD160" w14:textId="3774C2F0" w:rsidR="00D02FBE" w:rsidRPr="00AF5902" w:rsidRDefault="006B0238">
      <w:pPr>
        <w:numPr>
          <w:ilvl w:val="0"/>
          <w:numId w:val="2"/>
        </w:numPr>
        <w:rPr>
          <w:rFonts w:ascii="Times New Roman" w:hAnsi="Times New Roman" w:cs="Times New Roman"/>
          <w:sz w:val="24"/>
          <w:szCs w:val="24"/>
        </w:rPr>
      </w:pPr>
      <w:r w:rsidRPr="00AF5902">
        <w:rPr>
          <w:rFonts w:ascii="Times New Roman" w:hAnsi="Times New Roman" w:cs="Times New Roman"/>
          <w:sz w:val="24"/>
          <w:szCs w:val="24"/>
          <w:lang w:val="ru-RU"/>
        </w:rPr>
        <w:t>приказом Минфина от</w:t>
      </w:r>
      <w:r w:rsidR="00AA7C3A">
        <w:rPr>
          <w:rFonts w:ascii="Times New Roman" w:hAnsi="Times New Roman" w:cs="Times New Roman"/>
          <w:sz w:val="24"/>
          <w:szCs w:val="24"/>
          <w:lang w:val="ru-RU"/>
        </w:rPr>
        <w:t xml:space="preserve"> 15.</w:t>
      </w:r>
      <w:r w:rsidRPr="00AF5902">
        <w:rPr>
          <w:rFonts w:ascii="Times New Roman" w:hAnsi="Times New Roman" w:cs="Times New Roman"/>
          <w:sz w:val="24"/>
          <w:szCs w:val="24"/>
          <w:lang w:val="ru-RU"/>
        </w:rPr>
        <w:t>04.2021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61н «Об</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Методических указаний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их</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формированию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применению» </w:t>
      </w:r>
      <w:r w:rsidRPr="00AF5902">
        <w:rPr>
          <w:rFonts w:ascii="Times New Roman" w:hAnsi="Times New Roman" w:cs="Times New Roman"/>
          <w:sz w:val="24"/>
          <w:szCs w:val="24"/>
        </w:rPr>
        <w:t>(</w:t>
      </w:r>
      <w:proofErr w:type="spellStart"/>
      <w:r w:rsidRPr="00AF5902">
        <w:rPr>
          <w:rFonts w:ascii="Times New Roman" w:hAnsi="Times New Roman" w:cs="Times New Roman"/>
          <w:sz w:val="24"/>
          <w:szCs w:val="24"/>
        </w:rPr>
        <w:t>далее</w:t>
      </w:r>
      <w:proofErr w:type="spellEnd"/>
      <w:r w:rsidRPr="00AF5902">
        <w:rPr>
          <w:rFonts w:ascii="Times New Roman" w:hAnsi="Times New Roman" w:cs="Times New Roman"/>
          <w:sz w:val="24"/>
          <w:szCs w:val="24"/>
        </w:rPr>
        <w:t xml:space="preserve"> — </w:t>
      </w:r>
      <w:proofErr w:type="spellStart"/>
      <w:r w:rsidRPr="00AF5902">
        <w:rPr>
          <w:rFonts w:ascii="Times New Roman" w:hAnsi="Times New Roman" w:cs="Times New Roman"/>
          <w:sz w:val="24"/>
          <w:szCs w:val="24"/>
        </w:rPr>
        <w:t>приказ</w:t>
      </w:r>
      <w:proofErr w:type="spellEnd"/>
      <w:r w:rsidRPr="00AF5902">
        <w:rPr>
          <w:rFonts w:ascii="Times New Roman" w:hAnsi="Times New Roman" w:cs="Times New Roman"/>
          <w:sz w:val="24"/>
          <w:szCs w:val="24"/>
        </w:rPr>
        <w:t xml:space="preserve"> № 61н);</w:t>
      </w:r>
    </w:p>
    <w:p w14:paraId="66364BCE" w14:textId="3D967229" w:rsidR="00D02FBE" w:rsidRDefault="006B0238">
      <w:pPr>
        <w:numPr>
          <w:ilvl w:val="0"/>
          <w:numId w:val="2"/>
        </w:num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федеральными стандартами бухгалтерского учета государственных финансов, утвержденными приказами Минфина от</w:t>
      </w:r>
      <w:r w:rsidR="00AA7C3A">
        <w:rPr>
          <w:rFonts w:ascii="Times New Roman" w:hAnsi="Times New Roman" w:cs="Times New Roman"/>
          <w:sz w:val="24"/>
          <w:szCs w:val="24"/>
          <w:lang w:val="ru-RU"/>
        </w:rPr>
        <w:t xml:space="preserve"> 31.</w:t>
      </w:r>
      <w:r w:rsidRPr="00AF5902">
        <w:rPr>
          <w:rFonts w:ascii="Times New Roman" w:hAnsi="Times New Roman" w:cs="Times New Roman"/>
          <w:sz w:val="24"/>
          <w:szCs w:val="24"/>
          <w:lang w:val="ru-RU"/>
        </w:rPr>
        <w:t>12.2016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256н, 257н, 258н, 259н, 260н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соответственно 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 СГС «Основные средства», СГС «Аренда», СГС «Обесценение активов», СГС «Представление бухгалтерской (финансовой) отчетности»),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30.12.2017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274н, 275н, 277н, 278н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соответственно 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 СГС «События после отчетной даты», СГС «Информация 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связанных сторонах», СГС «Отчет 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движении денежных средств»),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27.02.2018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32н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СГС «Доходы»),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28.02.2018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34н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СГС «Непроизведенные активы»),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30.05.2018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122н, 124н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соответственно СГС «Влияние изменений курсов иностранных валют», СГС «Резервы»),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07.12.2018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256н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СГС «Запасы»),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29.06.2018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145н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СГС «Долгосрочные договоры»),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15.11.2019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181н, 182н, 183н, 184н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соответственно СГС «Нематериальные активы», СГС «Затраты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заимствованиям», СГС «Совместная деятельность», СГС «Выплаты персоналу»),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30.06.2020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129н (далее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СГС «Финансовые инструменты»), от 30.10.2020 № 254н (далее – СГС «Метод долевого участия»), от 16.12.2020 № 310н (дале</w:t>
      </w:r>
      <w:r w:rsidR="00E97DDB">
        <w:rPr>
          <w:rFonts w:ascii="Times New Roman" w:hAnsi="Times New Roman" w:cs="Times New Roman"/>
          <w:sz w:val="24"/>
          <w:szCs w:val="24"/>
          <w:lang w:val="ru-RU"/>
        </w:rPr>
        <w:t>е – СГС «Биологические активы»);</w:t>
      </w:r>
    </w:p>
    <w:p w14:paraId="3BB17165" w14:textId="369450FC" w:rsidR="00E97DDB" w:rsidRPr="00AF5902" w:rsidRDefault="00E97DDB" w:rsidP="00E97DDB">
      <w:pPr>
        <w:numPr>
          <w:ilvl w:val="0"/>
          <w:numId w:val="2"/>
        </w:numPr>
        <w:rPr>
          <w:rFonts w:ascii="Times New Roman" w:hAnsi="Times New Roman" w:cs="Times New Roman"/>
          <w:sz w:val="24"/>
          <w:szCs w:val="24"/>
          <w:lang w:val="ru-RU"/>
        </w:rPr>
      </w:pPr>
      <w:r w:rsidRPr="00E97DDB">
        <w:rPr>
          <w:rFonts w:ascii="Times New Roman" w:hAnsi="Times New Roman" w:cs="Times New Roman"/>
          <w:sz w:val="24"/>
          <w:szCs w:val="24"/>
          <w:lang w:val="ru-RU"/>
        </w:rPr>
        <w:t>Указание</w:t>
      </w:r>
      <w:r>
        <w:rPr>
          <w:rFonts w:ascii="Times New Roman" w:hAnsi="Times New Roman" w:cs="Times New Roman"/>
          <w:sz w:val="24"/>
          <w:szCs w:val="24"/>
          <w:lang w:val="ru-RU"/>
        </w:rPr>
        <w:t>м</w:t>
      </w:r>
      <w:r w:rsidRPr="00E97DDB">
        <w:rPr>
          <w:rFonts w:ascii="Times New Roman" w:hAnsi="Times New Roman" w:cs="Times New Roman"/>
          <w:sz w:val="24"/>
          <w:szCs w:val="24"/>
          <w:lang w:val="ru-RU"/>
        </w:rPr>
        <w:t xml:space="preserve">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w:t>
      </w:r>
      <w:r>
        <w:rPr>
          <w:rFonts w:ascii="Times New Roman" w:hAnsi="Times New Roman" w:cs="Times New Roman"/>
          <w:sz w:val="24"/>
          <w:szCs w:val="24"/>
          <w:lang w:val="ru-RU"/>
        </w:rPr>
        <w:t>.</w:t>
      </w:r>
    </w:p>
    <w:p w14:paraId="4C070875" w14:textId="77777777" w:rsidR="00D02FBE" w:rsidRPr="00AF5902" w:rsidRDefault="00D02FBE">
      <w:pPr>
        <w:rPr>
          <w:rFonts w:ascii="Times New Roman" w:hAnsi="Times New Roman" w:cs="Times New Roman"/>
          <w:sz w:val="24"/>
          <w:szCs w:val="24"/>
          <w:lang w:val="ru-RU"/>
        </w:rPr>
      </w:pPr>
    </w:p>
    <w:p w14:paraId="44DC5C8D" w14:textId="77777777" w:rsidR="00D02FBE" w:rsidRPr="00AF5902" w:rsidRDefault="006B0238">
      <w:pPr>
        <w:rPr>
          <w:rFonts w:ascii="Times New Roman" w:hAnsi="Times New Roman" w:cs="Times New Roman"/>
          <w:sz w:val="24"/>
          <w:szCs w:val="24"/>
        </w:rPr>
      </w:pPr>
      <w:proofErr w:type="spellStart"/>
      <w:r w:rsidRPr="00AF5902">
        <w:rPr>
          <w:rFonts w:ascii="Times New Roman" w:hAnsi="Times New Roman" w:cs="Times New Roman"/>
          <w:sz w:val="24"/>
          <w:szCs w:val="24"/>
        </w:rPr>
        <w:t>Используемые</w:t>
      </w:r>
      <w:proofErr w:type="spellEnd"/>
      <w:r w:rsidRPr="00AF5902">
        <w:rPr>
          <w:rFonts w:ascii="Times New Roman" w:hAnsi="Times New Roman" w:cs="Times New Roman"/>
          <w:sz w:val="24"/>
          <w:szCs w:val="24"/>
        </w:rPr>
        <w:t xml:space="preserve"> </w:t>
      </w:r>
      <w:proofErr w:type="spellStart"/>
      <w:r w:rsidRPr="00AF5902">
        <w:rPr>
          <w:rFonts w:ascii="Times New Roman" w:hAnsi="Times New Roman" w:cs="Times New Roman"/>
          <w:sz w:val="24"/>
          <w:szCs w:val="24"/>
        </w:rPr>
        <w:t>термины</w:t>
      </w:r>
      <w:proofErr w:type="spellEnd"/>
      <w:r w:rsidRPr="00AF5902">
        <w:rPr>
          <w:rFonts w:ascii="Times New Roman" w:hAnsi="Times New Roman" w:cs="Times New Roman"/>
          <w:sz w:val="24"/>
          <w:szCs w:val="24"/>
        </w:rPr>
        <w:t xml:space="preserve"> и </w:t>
      </w:r>
      <w:proofErr w:type="spellStart"/>
      <w:r w:rsidRPr="00AF5902">
        <w:rPr>
          <w:rFonts w:ascii="Times New Roman" w:hAnsi="Times New Roman" w:cs="Times New Roman"/>
          <w:sz w:val="24"/>
          <w:szCs w:val="24"/>
        </w:rPr>
        <w:t>сокращения</w:t>
      </w:r>
      <w:proofErr w:type="spellEnd"/>
    </w:p>
    <w:tbl>
      <w:tblPr>
        <w:tblW w:w="0" w:type="auto"/>
        <w:tblInd w:w="10" w:type="dxa"/>
        <w:tblCellMar>
          <w:left w:w="10" w:type="dxa"/>
          <w:right w:w="10" w:type="dxa"/>
        </w:tblCellMar>
        <w:tblLook w:val="04A0" w:firstRow="1" w:lastRow="0" w:firstColumn="1" w:lastColumn="0" w:noHBand="0" w:noVBand="1"/>
      </w:tblPr>
      <w:tblGrid>
        <w:gridCol w:w="812"/>
        <w:gridCol w:w="8203"/>
      </w:tblGrid>
      <w:tr w:rsidR="00D02FBE" w:rsidRPr="00446B12" w14:paraId="50879097" w14:textId="77777777">
        <w:tc>
          <w:tcPr>
            <w:tcW w:w="0" w:type="auto"/>
            <w:noWrap/>
          </w:tcPr>
          <w:p w14:paraId="54D76437" w14:textId="77777777" w:rsidR="00D02FBE" w:rsidRPr="00446B12" w:rsidRDefault="006B0238">
            <w:pPr>
              <w:rPr>
                <w:rFonts w:ascii="Times New Roman" w:hAnsi="Times New Roman" w:cs="Times New Roman"/>
              </w:rPr>
            </w:pPr>
            <w:proofErr w:type="spellStart"/>
            <w:r w:rsidRPr="00446B12">
              <w:rPr>
                <w:rFonts w:ascii="Times New Roman" w:hAnsi="Times New Roman" w:cs="Times New Roman"/>
                <w:b/>
                <w:bCs/>
              </w:rPr>
              <w:t>Наименование</w:t>
            </w:r>
            <w:proofErr w:type="spellEnd"/>
            <w:r w:rsidRPr="00446B12">
              <w:rPr>
                <w:rFonts w:ascii="Times New Roman" w:hAnsi="Times New Roman" w:cs="Times New Roman"/>
                <w:b/>
                <w:bCs/>
              </w:rPr>
              <w:t>   </w:t>
            </w:r>
          </w:p>
        </w:tc>
        <w:tc>
          <w:tcPr>
            <w:tcW w:w="0" w:type="auto"/>
            <w:noWrap/>
          </w:tcPr>
          <w:p w14:paraId="662C6766" w14:textId="77777777" w:rsidR="00D02FBE" w:rsidRPr="00446B12" w:rsidRDefault="006B0238">
            <w:pPr>
              <w:rPr>
                <w:rFonts w:ascii="Times New Roman" w:hAnsi="Times New Roman" w:cs="Times New Roman"/>
              </w:rPr>
            </w:pPr>
            <w:proofErr w:type="spellStart"/>
            <w:r w:rsidRPr="00446B12">
              <w:rPr>
                <w:rFonts w:ascii="Times New Roman" w:hAnsi="Times New Roman" w:cs="Times New Roman"/>
                <w:b/>
                <w:bCs/>
              </w:rPr>
              <w:t>Расшифровка</w:t>
            </w:r>
            <w:proofErr w:type="spellEnd"/>
            <w:r w:rsidRPr="00446B12">
              <w:rPr>
                <w:rFonts w:ascii="Times New Roman" w:hAnsi="Times New Roman" w:cs="Times New Roman"/>
                <w:b/>
                <w:bCs/>
              </w:rPr>
              <w:t xml:space="preserve"> </w:t>
            </w:r>
          </w:p>
        </w:tc>
      </w:tr>
      <w:tr w:rsidR="00D02FBE" w:rsidRPr="009B3625" w14:paraId="76283072" w14:textId="77777777">
        <w:tc>
          <w:tcPr>
            <w:tcW w:w="0" w:type="auto"/>
            <w:noWrap/>
          </w:tcPr>
          <w:p w14:paraId="7BC2D734" w14:textId="77777777" w:rsidR="00D02FBE" w:rsidRPr="00446B12" w:rsidRDefault="006B0238">
            <w:pPr>
              <w:rPr>
                <w:rFonts w:ascii="Times New Roman" w:hAnsi="Times New Roman" w:cs="Times New Roman"/>
              </w:rPr>
            </w:pPr>
            <w:proofErr w:type="spellStart"/>
            <w:r w:rsidRPr="00446B12">
              <w:rPr>
                <w:rFonts w:ascii="Times New Roman" w:hAnsi="Times New Roman" w:cs="Times New Roman"/>
              </w:rPr>
              <w:t>Учреждение</w:t>
            </w:r>
            <w:proofErr w:type="spellEnd"/>
          </w:p>
        </w:tc>
        <w:tc>
          <w:tcPr>
            <w:tcW w:w="0" w:type="auto"/>
            <w:noWrap/>
          </w:tcPr>
          <w:p w14:paraId="7CC6EABC" w14:textId="77777777" w:rsidR="00D02FBE" w:rsidRPr="00446B12" w:rsidRDefault="006B0238">
            <w:pPr>
              <w:rPr>
                <w:rFonts w:ascii="Times New Roman" w:hAnsi="Times New Roman" w:cs="Times New Roman"/>
                <w:lang w:val="ru-RU"/>
              </w:rPr>
            </w:pPr>
            <w:r w:rsidRPr="00BA115D">
              <w:rPr>
                <w:rFonts w:ascii="Times New Roman" w:hAnsi="Times New Roman" w:cs="Times New Roman"/>
                <w:lang w:val="ru-RU"/>
              </w:rPr>
              <w:t>САНКТ-ПЕТЕРБУРГСКОЕ ГОСУДАРСТВЕННОЕ БЮДЖЕТНОЕ УЧРЕЖДЕНИЕ КУЛЬТУРЫ "ГОСУДАРСТВЕННЫЙ ДРАМАТИЧЕСКИЙ ТЕАТР "ПРИЮТ КОМЕДИАНТА"</w:t>
            </w:r>
          </w:p>
        </w:tc>
      </w:tr>
      <w:tr w:rsidR="00D02FBE" w:rsidRPr="009B3625" w14:paraId="20D39336" w14:textId="77777777">
        <w:tc>
          <w:tcPr>
            <w:tcW w:w="0" w:type="auto"/>
            <w:noWrap/>
          </w:tcPr>
          <w:p w14:paraId="7ED772E1" w14:textId="77777777" w:rsidR="00D02FBE" w:rsidRPr="00446B12" w:rsidRDefault="006B0238">
            <w:pPr>
              <w:rPr>
                <w:rFonts w:ascii="Times New Roman" w:hAnsi="Times New Roman" w:cs="Times New Roman"/>
              </w:rPr>
            </w:pPr>
            <w:r w:rsidRPr="00446B12">
              <w:rPr>
                <w:rFonts w:ascii="Times New Roman" w:hAnsi="Times New Roman" w:cs="Times New Roman"/>
              </w:rPr>
              <w:t>КБК</w:t>
            </w:r>
          </w:p>
        </w:tc>
        <w:tc>
          <w:tcPr>
            <w:tcW w:w="0" w:type="auto"/>
            <w:noWrap/>
          </w:tcPr>
          <w:p w14:paraId="2A5F307A"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1–17-е разряды номера счета в</w:t>
            </w:r>
            <w:r w:rsidRPr="00446B12">
              <w:rPr>
                <w:rFonts w:ascii="Times New Roman" w:hAnsi="Times New Roman" w:cs="Times New Roman"/>
              </w:rPr>
              <w:t> </w:t>
            </w:r>
            <w:r w:rsidRPr="00446B12">
              <w:rPr>
                <w:rFonts w:ascii="Times New Roman" w:hAnsi="Times New Roman" w:cs="Times New Roman"/>
                <w:lang w:val="ru-RU"/>
              </w:rPr>
              <w:t>соответствии с</w:t>
            </w:r>
            <w:r w:rsidRPr="00446B12">
              <w:rPr>
                <w:rFonts w:ascii="Times New Roman" w:hAnsi="Times New Roman" w:cs="Times New Roman"/>
              </w:rPr>
              <w:t> </w:t>
            </w:r>
            <w:r w:rsidRPr="00446B12">
              <w:rPr>
                <w:rFonts w:ascii="Times New Roman" w:hAnsi="Times New Roman" w:cs="Times New Roman"/>
                <w:lang w:val="ru-RU"/>
              </w:rPr>
              <w:t>Рабочим планом счетов</w:t>
            </w:r>
          </w:p>
        </w:tc>
      </w:tr>
      <w:tr w:rsidR="00D02FBE" w:rsidRPr="009B3625" w14:paraId="56768150" w14:textId="77777777">
        <w:tc>
          <w:tcPr>
            <w:tcW w:w="0" w:type="auto"/>
            <w:noWrap/>
          </w:tcPr>
          <w:p w14:paraId="6FC33EC1" w14:textId="77777777" w:rsidR="00D02FBE" w:rsidRPr="00446B12" w:rsidRDefault="006B0238">
            <w:pPr>
              <w:rPr>
                <w:rFonts w:ascii="Times New Roman" w:hAnsi="Times New Roman" w:cs="Times New Roman"/>
              </w:rPr>
            </w:pPr>
            <w:r w:rsidRPr="00446B12">
              <w:rPr>
                <w:rFonts w:ascii="Times New Roman" w:hAnsi="Times New Roman" w:cs="Times New Roman"/>
              </w:rPr>
              <w:t>Х</w:t>
            </w:r>
          </w:p>
        </w:tc>
        <w:tc>
          <w:tcPr>
            <w:tcW w:w="0" w:type="auto"/>
            <w:noWrap/>
          </w:tcPr>
          <w:p w14:paraId="304B5E89"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В</w:t>
            </w:r>
            <w:r w:rsidRPr="00446B12">
              <w:rPr>
                <w:rFonts w:ascii="Times New Roman" w:hAnsi="Times New Roman" w:cs="Times New Roman"/>
              </w:rPr>
              <w:t> </w:t>
            </w:r>
            <w:r w:rsidRPr="00446B12">
              <w:rPr>
                <w:rFonts w:ascii="Times New Roman" w:hAnsi="Times New Roman" w:cs="Times New Roman"/>
                <w:lang w:val="ru-RU"/>
              </w:rPr>
              <w:t>зависимости от</w:t>
            </w:r>
            <w:r w:rsidRPr="00446B12">
              <w:rPr>
                <w:rFonts w:ascii="Times New Roman" w:hAnsi="Times New Roman" w:cs="Times New Roman"/>
              </w:rPr>
              <w:t> </w:t>
            </w:r>
            <w:r w:rsidRPr="00446B12">
              <w:rPr>
                <w:rFonts w:ascii="Times New Roman" w:hAnsi="Times New Roman" w:cs="Times New Roman"/>
                <w:lang w:val="ru-RU"/>
              </w:rPr>
              <w:t>того, в</w:t>
            </w:r>
            <w:r w:rsidRPr="00446B12">
              <w:rPr>
                <w:rFonts w:ascii="Times New Roman" w:hAnsi="Times New Roman" w:cs="Times New Roman"/>
              </w:rPr>
              <w:t> </w:t>
            </w:r>
            <w:r w:rsidRPr="00446B12">
              <w:rPr>
                <w:rFonts w:ascii="Times New Roman" w:hAnsi="Times New Roman" w:cs="Times New Roman"/>
                <w:lang w:val="ru-RU"/>
              </w:rPr>
              <w:t>каком разряде номера счета бухучета стоит обозначение:</w:t>
            </w:r>
            <w:r w:rsidRPr="00446B12">
              <w:rPr>
                <w:rFonts w:ascii="Times New Roman" w:hAnsi="Times New Roman" w:cs="Times New Roman"/>
                <w:lang w:val="ru-RU"/>
              </w:rPr>
              <w:br/>
              <w:t xml:space="preserve"> —</w:t>
            </w:r>
            <w:r w:rsidRPr="00446B12">
              <w:rPr>
                <w:rFonts w:ascii="Times New Roman" w:hAnsi="Times New Roman" w:cs="Times New Roman"/>
              </w:rPr>
              <w:t> </w:t>
            </w:r>
            <w:r w:rsidRPr="00446B12">
              <w:rPr>
                <w:rFonts w:ascii="Times New Roman" w:hAnsi="Times New Roman" w:cs="Times New Roman"/>
                <w:lang w:val="ru-RU"/>
              </w:rPr>
              <w:t>18-й разряд</w:t>
            </w:r>
            <w:r w:rsidRPr="00446B12">
              <w:rPr>
                <w:rFonts w:ascii="Times New Roman" w:hAnsi="Times New Roman" w:cs="Times New Roman"/>
              </w:rPr>
              <w:t> </w:t>
            </w:r>
            <w:r w:rsidRPr="00446B12">
              <w:rPr>
                <w:rFonts w:ascii="Times New Roman" w:hAnsi="Times New Roman" w:cs="Times New Roman"/>
                <w:lang w:val="ru-RU"/>
              </w:rPr>
              <w:t>— код вида финансового обеспечения (деятельности);</w:t>
            </w:r>
            <w:r w:rsidRPr="00446B12">
              <w:rPr>
                <w:rFonts w:ascii="Times New Roman" w:hAnsi="Times New Roman" w:cs="Times New Roman"/>
                <w:lang w:val="ru-RU"/>
              </w:rPr>
              <w:br/>
              <w:t xml:space="preserve"> —</w:t>
            </w:r>
            <w:r w:rsidRPr="00446B12">
              <w:rPr>
                <w:rFonts w:ascii="Times New Roman" w:hAnsi="Times New Roman" w:cs="Times New Roman"/>
              </w:rPr>
              <w:t> </w:t>
            </w:r>
            <w:r w:rsidRPr="00446B12">
              <w:rPr>
                <w:rFonts w:ascii="Times New Roman" w:hAnsi="Times New Roman" w:cs="Times New Roman"/>
                <w:lang w:val="ru-RU"/>
              </w:rPr>
              <w:t>26-й разряд</w:t>
            </w:r>
            <w:r w:rsidRPr="00446B12">
              <w:rPr>
                <w:rFonts w:ascii="Times New Roman" w:hAnsi="Times New Roman" w:cs="Times New Roman"/>
              </w:rPr>
              <w:t> </w:t>
            </w:r>
            <w:r w:rsidRPr="00446B12">
              <w:rPr>
                <w:rFonts w:ascii="Times New Roman" w:hAnsi="Times New Roman" w:cs="Times New Roman"/>
                <w:lang w:val="ru-RU"/>
              </w:rPr>
              <w:t>— соответствующая подстатья КОСГУ</w:t>
            </w:r>
          </w:p>
        </w:tc>
      </w:tr>
    </w:tbl>
    <w:p w14:paraId="1B4BC836" w14:textId="77777777" w:rsidR="00D02FBE" w:rsidRPr="00446B12" w:rsidRDefault="006B0238">
      <w:pPr>
        <w:rPr>
          <w:rFonts w:ascii="Times New Roman" w:hAnsi="Times New Roman" w:cs="Times New Roman"/>
          <w:lang w:val="ru-RU"/>
        </w:rPr>
      </w:pPr>
      <w:r w:rsidRPr="00446B12">
        <w:rPr>
          <w:rFonts w:ascii="Times New Roman" w:hAnsi="Times New Roman" w:cs="Times New Roman"/>
        </w:rPr>
        <w:t> </w:t>
      </w:r>
    </w:p>
    <w:p w14:paraId="454C738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I</w:t>
      </w:r>
      <w:r w:rsidRPr="00AF5902">
        <w:rPr>
          <w:rFonts w:ascii="Times New Roman" w:hAnsi="Times New Roman" w:cs="Times New Roman"/>
          <w:b/>
          <w:bCs/>
          <w:sz w:val="24"/>
          <w:szCs w:val="24"/>
          <w:lang w:val="ru-RU"/>
        </w:rPr>
        <w:t>. Общие положения</w:t>
      </w:r>
    </w:p>
    <w:p w14:paraId="20F9709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 Бухгалтерский учет ведет бухгалтерия. Сотрудники бухгалтерии руководствуются в работе должностными инструкциями. Ответственным за ведение бухгалтерского учета в учреждении является главный бухгалтер.</w:t>
      </w:r>
    </w:p>
    <w:p w14:paraId="1C621E1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часть 3 статьи 7 Закона от 06.12.2011 № 402-ФЗ, пункт 4 Инструкции к Единому плану счетов № 157н.</w:t>
      </w:r>
    </w:p>
    <w:p w14:paraId="7B281C48" w14:textId="2239FF0A" w:rsidR="00D02FBE" w:rsidRPr="00AF5902" w:rsidRDefault="00AB60DF">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r w:rsidR="006B0238" w:rsidRPr="00AF5902">
        <w:rPr>
          <w:rFonts w:ascii="Times New Roman" w:hAnsi="Times New Roman" w:cs="Times New Roman"/>
          <w:sz w:val="24"/>
          <w:szCs w:val="24"/>
          <w:lang w:val="ru-RU"/>
        </w:rPr>
        <w:t>. Составы постоянно действующих комиссий утверждаются приказами руководителя учреждения.</w:t>
      </w:r>
    </w:p>
    <w:p w14:paraId="4CD1F981" w14:textId="365E27AF" w:rsidR="00D02FBE" w:rsidRPr="00AF5902" w:rsidRDefault="00AB60DF">
      <w:pPr>
        <w:rPr>
          <w:rFonts w:ascii="Times New Roman" w:hAnsi="Times New Roman" w:cs="Times New Roman"/>
          <w:sz w:val="24"/>
          <w:szCs w:val="24"/>
          <w:lang w:val="ru-RU"/>
        </w:rPr>
      </w:pPr>
      <w:r>
        <w:rPr>
          <w:rFonts w:ascii="Times New Roman" w:hAnsi="Times New Roman" w:cs="Times New Roman"/>
          <w:sz w:val="24"/>
          <w:szCs w:val="24"/>
          <w:lang w:val="ru-RU"/>
        </w:rPr>
        <w:t>3</w:t>
      </w:r>
      <w:r w:rsidR="006B0238" w:rsidRPr="00AF5902">
        <w:rPr>
          <w:rFonts w:ascii="Times New Roman" w:hAnsi="Times New Roman" w:cs="Times New Roman"/>
          <w:sz w:val="24"/>
          <w:szCs w:val="24"/>
          <w:lang w:val="ru-RU"/>
        </w:rPr>
        <w:t>. Учреждение размещает на своем сайте обобщенную информацию из учетной политики: основные положения, способы ведения учета и особенности, установленные документами учетной политики, с указанием их реквизитов.</w:t>
      </w:r>
    </w:p>
    <w:p w14:paraId="2E5DB3B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9 СГС «Учетная политика, оценочные значения и ошибки».</w:t>
      </w:r>
    </w:p>
    <w:p w14:paraId="5BC52663" w14:textId="730ABDF0" w:rsidR="00D02FBE" w:rsidRPr="00AF5902" w:rsidRDefault="00AB60DF">
      <w:pPr>
        <w:rPr>
          <w:rFonts w:ascii="Times New Roman" w:hAnsi="Times New Roman" w:cs="Times New Roman"/>
          <w:sz w:val="24"/>
          <w:szCs w:val="24"/>
          <w:lang w:val="ru-RU"/>
        </w:rPr>
      </w:pPr>
      <w:r>
        <w:rPr>
          <w:rFonts w:ascii="Times New Roman" w:hAnsi="Times New Roman" w:cs="Times New Roman"/>
          <w:sz w:val="24"/>
          <w:szCs w:val="24"/>
          <w:lang w:val="ru-RU"/>
        </w:rPr>
        <w:t>4</w:t>
      </w:r>
      <w:r w:rsidR="006B0238" w:rsidRPr="00AF5902">
        <w:rPr>
          <w:rFonts w:ascii="Times New Roman" w:hAnsi="Times New Roman" w:cs="Times New Roman"/>
          <w:sz w:val="24"/>
          <w:szCs w:val="24"/>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355E7DCE" w14:textId="76E35331" w:rsidR="00D02FBE"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 17, 20, 32 СГС «Учетная политика, оценочные значения и ошибки».</w:t>
      </w:r>
    </w:p>
    <w:p w14:paraId="09FB7617" w14:textId="77777777" w:rsidR="00C33787" w:rsidRPr="00AF5902" w:rsidRDefault="00C33787">
      <w:pPr>
        <w:rPr>
          <w:rFonts w:ascii="Times New Roman" w:hAnsi="Times New Roman" w:cs="Times New Roman"/>
          <w:sz w:val="24"/>
          <w:szCs w:val="24"/>
          <w:lang w:val="ru-RU"/>
        </w:rPr>
      </w:pPr>
    </w:p>
    <w:p w14:paraId="050D198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II</w:t>
      </w:r>
      <w:r w:rsidRPr="00AF5902">
        <w:rPr>
          <w:rFonts w:ascii="Times New Roman" w:hAnsi="Times New Roman" w:cs="Times New Roman"/>
          <w:b/>
          <w:bCs/>
          <w:sz w:val="24"/>
          <w:szCs w:val="24"/>
          <w:lang w:val="ru-RU"/>
        </w:rPr>
        <w:t>. Технология составления, передачи документов для отражения в бухгалтерском учете</w:t>
      </w:r>
    </w:p>
    <w:p w14:paraId="6298699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 Бухгалтерский учет ведется в электронном виде с применением программного продукта</w:t>
      </w:r>
      <w:r w:rsidRPr="00BA115D">
        <w:rPr>
          <w:rFonts w:ascii="Times New Roman" w:hAnsi="Times New Roman" w:cs="Times New Roman"/>
          <w:sz w:val="24"/>
          <w:szCs w:val="24"/>
          <w:lang w:val="ru-RU"/>
        </w:rPr>
        <w:t> 1С и Парус</w:t>
      </w:r>
      <w:r w:rsidRPr="00AF5902">
        <w:rPr>
          <w:rFonts w:ascii="Times New Roman" w:hAnsi="Times New Roman" w:cs="Times New Roman"/>
          <w:sz w:val="24"/>
          <w:szCs w:val="24"/>
          <w:lang w:val="ru-RU"/>
        </w:rPr>
        <w:t>.</w:t>
      </w:r>
      <w:r w:rsidRPr="00BA115D">
        <w:rPr>
          <w:rFonts w:ascii="Times New Roman" w:hAnsi="Times New Roman" w:cs="Times New Roman"/>
          <w:sz w:val="24"/>
          <w:szCs w:val="24"/>
          <w:lang w:val="ru-RU"/>
        </w:rPr>
        <w:t> </w:t>
      </w:r>
    </w:p>
    <w:p w14:paraId="0C18A0A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6 Инструкции к Единому плану счетов № 157н.</w:t>
      </w:r>
    </w:p>
    <w:p w14:paraId="27D6E5E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7A3DB4B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передача бухгалтерской отчетности учредителю;</w:t>
      </w:r>
    </w:p>
    <w:p w14:paraId="2C4AB15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передача отчетности по налогам, сборам и иным обязательным платежам в инспекцию Федеральной налоговой службы;</w:t>
      </w:r>
    </w:p>
    <w:p w14:paraId="4883116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передача отчетности в отделение Фонда пенсионного и социального страхования;</w:t>
      </w:r>
    </w:p>
    <w:p w14:paraId="673E92D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размещение информации о деятельности учреждения на официальном сайте </w:t>
      </w:r>
      <w:r w:rsidRPr="00AF5902">
        <w:rPr>
          <w:rFonts w:ascii="Times New Roman" w:hAnsi="Times New Roman" w:cs="Times New Roman"/>
          <w:sz w:val="24"/>
          <w:szCs w:val="24"/>
        </w:rPr>
        <w:t>bus</w:t>
      </w:r>
      <w:r w:rsidRPr="00AF5902">
        <w:rPr>
          <w:rFonts w:ascii="Times New Roman" w:hAnsi="Times New Roman" w:cs="Times New Roman"/>
          <w:sz w:val="24"/>
          <w:szCs w:val="24"/>
          <w:lang w:val="ru-RU"/>
        </w:rPr>
        <w:t>.</w:t>
      </w:r>
      <w:proofErr w:type="spellStart"/>
      <w:r w:rsidRPr="00AF5902">
        <w:rPr>
          <w:rFonts w:ascii="Times New Roman" w:hAnsi="Times New Roman" w:cs="Times New Roman"/>
          <w:sz w:val="24"/>
          <w:szCs w:val="24"/>
        </w:rPr>
        <w:t>gov</w:t>
      </w:r>
      <w:proofErr w:type="spellEnd"/>
      <w:r w:rsidRPr="00AF5902">
        <w:rPr>
          <w:rFonts w:ascii="Times New Roman" w:hAnsi="Times New Roman" w:cs="Times New Roman"/>
          <w:sz w:val="24"/>
          <w:szCs w:val="24"/>
          <w:lang w:val="ru-RU"/>
        </w:rPr>
        <w:t>.</w:t>
      </w:r>
      <w:proofErr w:type="spellStart"/>
      <w:r w:rsidRPr="00AF5902">
        <w:rPr>
          <w:rFonts w:ascii="Times New Roman" w:hAnsi="Times New Roman" w:cs="Times New Roman"/>
          <w:sz w:val="24"/>
          <w:szCs w:val="24"/>
        </w:rPr>
        <w:t>ru</w:t>
      </w:r>
      <w:proofErr w:type="spellEnd"/>
      <w:r w:rsidRPr="00AF5902">
        <w:rPr>
          <w:rFonts w:ascii="Times New Roman" w:hAnsi="Times New Roman" w:cs="Times New Roman"/>
          <w:sz w:val="24"/>
          <w:szCs w:val="24"/>
          <w:lang w:val="ru-RU"/>
        </w:rPr>
        <w:t>;</w:t>
      </w:r>
    </w:p>
    <w:p w14:paraId="66947C2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Создание электронных документов бухгалтерского учета и их обмен внутри учреждения осуществляется с использованием программы </w:t>
      </w:r>
      <w:r w:rsidRPr="00BA115D">
        <w:rPr>
          <w:rFonts w:ascii="Times New Roman" w:hAnsi="Times New Roman" w:cs="Times New Roman"/>
          <w:sz w:val="24"/>
          <w:szCs w:val="24"/>
          <w:lang w:val="ru-RU"/>
        </w:rPr>
        <w:t>1С</w:t>
      </w:r>
      <w:r w:rsidRPr="00AF5902">
        <w:rPr>
          <w:rFonts w:ascii="Times New Roman" w:hAnsi="Times New Roman" w:cs="Times New Roman"/>
          <w:sz w:val="24"/>
          <w:szCs w:val="24"/>
          <w:lang w:val="ru-RU"/>
        </w:rPr>
        <w:t>.</w:t>
      </w:r>
      <w:r w:rsidRPr="00BA115D">
        <w:rPr>
          <w:rFonts w:ascii="Times New Roman" w:hAnsi="Times New Roman" w:cs="Times New Roman"/>
          <w:sz w:val="24"/>
          <w:szCs w:val="24"/>
          <w:lang w:val="ru-RU"/>
        </w:rPr>
        <w:t> </w:t>
      </w:r>
    </w:p>
    <w:p w14:paraId="696BBE8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Сдача бухгалтерской (финансовой) отчетности — в </w:t>
      </w:r>
      <w:r w:rsidRPr="00BA115D">
        <w:rPr>
          <w:rFonts w:ascii="Times New Roman" w:hAnsi="Times New Roman" w:cs="Times New Roman"/>
          <w:sz w:val="24"/>
          <w:szCs w:val="24"/>
          <w:lang w:val="ru-RU"/>
        </w:rPr>
        <w:t>1С-Отчетность и АИСБП ЭК</w:t>
      </w:r>
      <w:r w:rsidRPr="00AF5902">
        <w:rPr>
          <w:rFonts w:ascii="Times New Roman" w:hAnsi="Times New Roman" w:cs="Times New Roman"/>
          <w:sz w:val="24"/>
          <w:szCs w:val="24"/>
          <w:lang w:val="ru-RU"/>
        </w:rPr>
        <w:t>.</w:t>
      </w:r>
    </w:p>
    <w:p w14:paraId="6579437E" w14:textId="64C69793"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Правом подписи указанных документов обладают сотрудники</w:t>
      </w:r>
      <w:r w:rsidRPr="002E6AEB">
        <w:rPr>
          <w:rFonts w:ascii="Times New Roman" w:hAnsi="Times New Roman" w:cs="Times New Roman"/>
          <w:sz w:val="24"/>
          <w:szCs w:val="24"/>
          <w:lang w:val="ru-RU"/>
        </w:rPr>
        <w:t xml:space="preserve">, перечень которых утверждается </w:t>
      </w:r>
      <w:proofErr w:type="gramStart"/>
      <w:r w:rsidRPr="002E6AEB">
        <w:rPr>
          <w:rFonts w:ascii="Times New Roman" w:hAnsi="Times New Roman" w:cs="Times New Roman"/>
          <w:sz w:val="24"/>
          <w:szCs w:val="24"/>
          <w:lang w:val="ru-RU"/>
        </w:rPr>
        <w:t>приказом</w:t>
      </w:r>
      <w:r w:rsidR="002E6AEB" w:rsidRPr="002E6AEB">
        <w:rPr>
          <w:rFonts w:ascii="Times New Roman" w:hAnsi="Times New Roman" w:cs="Times New Roman"/>
          <w:sz w:val="24"/>
          <w:szCs w:val="24"/>
          <w:lang w:val="ru-RU"/>
        </w:rPr>
        <w:t>,</w:t>
      </w:r>
      <w:r w:rsidRPr="002F29EC">
        <w:rPr>
          <w:rFonts w:ascii="Times New Roman" w:hAnsi="Times New Roman" w:cs="Times New Roman"/>
          <w:sz w:val="24"/>
          <w:szCs w:val="24"/>
          <w:lang w:val="ru-RU"/>
        </w:rPr>
        <w:t xml:space="preserve"> </w:t>
      </w:r>
      <w:r w:rsidR="002F29EC" w:rsidRPr="002F29EC">
        <w:rPr>
          <w:rFonts w:ascii="Times New Roman" w:hAnsi="Times New Roman" w:cs="Times New Roman"/>
          <w:sz w:val="24"/>
          <w:szCs w:val="24"/>
          <w:lang w:val="ru-RU"/>
        </w:rPr>
        <w:t xml:space="preserve"> на</w:t>
      </w:r>
      <w:proofErr w:type="gramEnd"/>
      <w:r w:rsidR="002F29EC" w:rsidRPr="002F29EC">
        <w:rPr>
          <w:rFonts w:ascii="Times New Roman" w:hAnsi="Times New Roman" w:cs="Times New Roman"/>
          <w:sz w:val="24"/>
          <w:szCs w:val="24"/>
          <w:lang w:val="ru-RU"/>
        </w:rPr>
        <w:t xml:space="preserve"> основании доверенности </w:t>
      </w:r>
      <w:r w:rsidRPr="00AF5902">
        <w:rPr>
          <w:rFonts w:ascii="Times New Roman" w:hAnsi="Times New Roman" w:cs="Times New Roman"/>
          <w:sz w:val="24"/>
          <w:szCs w:val="24"/>
          <w:lang w:val="ru-RU"/>
        </w:rPr>
        <w:t>руководителя.</w:t>
      </w:r>
    </w:p>
    <w:p w14:paraId="781F1BAD" w14:textId="3D494B46"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 xml:space="preserve">Обмен финансовыми и другими документами с территориальным органом Федерального казначейства осуществляется </w:t>
      </w:r>
      <w:r w:rsidR="00BA115D" w:rsidRPr="00BA115D">
        <w:rPr>
          <w:rFonts w:ascii="Times New Roman" w:hAnsi="Times New Roman" w:cs="Times New Roman"/>
          <w:sz w:val="24"/>
          <w:szCs w:val="24"/>
          <w:lang w:val="ru-RU"/>
        </w:rPr>
        <w:t xml:space="preserve">в бумажном варианте или </w:t>
      </w:r>
      <w:r w:rsidRPr="00AF5902">
        <w:rPr>
          <w:rFonts w:ascii="Times New Roman" w:hAnsi="Times New Roman" w:cs="Times New Roman"/>
          <w:sz w:val="24"/>
          <w:szCs w:val="24"/>
          <w:lang w:val="ru-RU"/>
        </w:rPr>
        <w:t xml:space="preserve">в </w:t>
      </w:r>
      <w:r w:rsidRPr="00BA115D">
        <w:rPr>
          <w:rFonts w:ascii="Times New Roman" w:hAnsi="Times New Roman" w:cs="Times New Roman"/>
          <w:sz w:val="24"/>
          <w:szCs w:val="24"/>
          <w:lang w:val="ru-RU"/>
        </w:rPr>
        <w:t>системе удаленного финансового документооборота органов Федерального казначейства — СУФД-</w:t>
      </w:r>
      <w:proofErr w:type="spellStart"/>
      <w:r w:rsidRPr="00BA115D">
        <w:rPr>
          <w:rFonts w:ascii="Times New Roman" w:hAnsi="Times New Roman" w:cs="Times New Roman"/>
          <w:sz w:val="24"/>
          <w:szCs w:val="24"/>
          <w:lang w:val="ru-RU"/>
        </w:rPr>
        <w:t>online</w:t>
      </w:r>
      <w:proofErr w:type="spellEnd"/>
      <w:r w:rsidRPr="00AF5902">
        <w:rPr>
          <w:rFonts w:ascii="Times New Roman" w:hAnsi="Times New Roman" w:cs="Times New Roman"/>
          <w:sz w:val="24"/>
          <w:szCs w:val="24"/>
          <w:lang w:val="ru-RU"/>
        </w:rPr>
        <w:t>.</w:t>
      </w:r>
    </w:p>
    <w:p w14:paraId="5C75B30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2A631FFD" w14:textId="183034B5"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4. В целях обеспечения сохранности электронных данных бухгалтерского учета и отчетности производится сохранение резервных копий базы бухгалтерской программы:</w:t>
      </w:r>
    </w:p>
    <w:p w14:paraId="37CF0913" w14:textId="640ABE38" w:rsidR="00D02FBE"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по итогам каждого календарного месяца распечатываются бумажные копии электронных бухгалтерских регистров и подшиваются в отдельные </w:t>
      </w:r>
      <w:r w:rsidR="00BA115D">
        <w:rPr>
          <w:rFonts w:ascii="Times New Roman" w:hAnsi="Times New Roman" w:cs="Times New Roman"/>
          <w:sz w:val="24"/>
          <w:szCs w:val="24"/>
          <w:lang w:val="ru-RU"/>
        </w:rPr>
        <w:t>папки в хронологическом порядке.</w:t>
      </w:r>
    </w:p>
    <w:p w14:paraId="0B30592B" w14:textId="77777777" w:rsidR="00C33787" w:rsidRPr="00AF5902" w:rsidRDefault="00C33787">
      <w:pPr>
        <w:rPr>
          <w:rFonts w:ascii="Times New Roman" w:hAnsi="Times New Roman" w:cs="Times New Roman"/>
          <w:sz w:val="24"/>
          <w:szCs w:val="24"/>
          <w:lang w:val="ru-RU"/>
        </w:rPr>
      </w:pPr>
    </w:p>
    <w:p w14:paraId="1C9BE16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III</w:t>
      </w:r>
      <w:r w:rsidRPr="00AF5902">
        <w:rPr>
          <w:rFonts w:ascii="Times New Roman" w:hAnsi="Times New Roman" w:cs="Times New Roman"/>
          <w:b/>
          <w:bCs/>
          <w:sz w:val="24"/>
          <w:szCs w:val="24"/>
          <w:lang w:val="ru-RU"/>
        </w:rPr>
        <w:t>. Правила документооборота</w:t>
      </w:r>
    </w:p>
    <w:p w14:paraId="23236C3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 Порядок передачи первичных учетных документов для отражения в бухгалтерском учете установлены в графике документооборота (</w:t>
      </w:r>
      <w:r w:rsidRPr="00AF5902">
        <w:rPr>
          <w:rFonts w:ascii="Times New Roman" w:hAnsi="Times New Roman" w:cs="Times New Roman"/>
          <w:color w:val="0000FF"/>
          <w:sz w:val="24"/>
          <w:szCs w:val="24"/>
          <w:lang w:val="ru-RU"/>
        </w:rPr>
        <w:t>приложение 21</w:t>
      </w:r>
      <w:r w:rsidRPr="00AF5902">
        <w:rPr>
          <w:rFonts w:ascii="Times New Roman" w:hAnsi="Times New Roman" w:cs="Times New Roman"/>
          <w:sz w:val="24"/>
          <w:szCs w:val="24"/>
          <w:lang w:val="ru-RU"/>
        </w:rPr>
        <w:t xml:space="preserve"> к настоящей учетной политике).</w:t>
      </w:r>
    </w:p>
    <w:p w14:paraId="20FC13A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14:paraId="018A25E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w:t>
      </w:r>
      <w:r w:rsidRPr="00BA115D">
        <w:rPr>
          <w:rFonts w:ascii="Times New Roman" w:hAnsi="Times New Roman" w:cs="Times New Roman"/>
          <w:sz w:val="24"/>
          <w:szCs w:val="24"/>
          <w:lang w:val="ru-RU"/>
        </w:rPr>
        <w:t>трех</w:t>
      </w:r>
      <w:r w:rsidRPr="00AF5902">
        <w:rPr>
          <w:rFonts w:ascii="Times New Roman" w:hAnsi="Times New Roman" w:cs="Times New Roman"/>
          <w:sz w:val="24"/>
          <w:szCs w:val="24"/>
          <w:lang w:val="ru-RU"/>
        </w:rPr>
        <w:t xml:space="preserve"> рабочих дней со дня оформления, но не позднее последнего рабочего дня месяца, в котором факт хозяйственной жизни произошел.</w:t>
      </w:r>
    </w:p>
    <w:p w14:paraId="2BDC4ED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3DC9F5C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07E6F74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 подпункты «г», «ж» пункта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6 приложения № 2 к 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42A9131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w:t>
      </w:r>
      <w:r w:rsidR="000468F3"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предусмотрены унифицированные документы, используются:</w:t>
      </w:r>
    </w:p>
    <w:p w14:paraId="6B4E515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самостоятельно разработанные формы, которые приведены в приложении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w:t>
      </w:r>
    </w:p>
    <w:p w14:paraId="369262D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унифицированные формы, дополненные необходимыми реквизитами.</w:t>
      </w:r>
    </w:p>
    <w:p w14:paraId="28E6F12E" w14:textId="5F8826C2"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пункты</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25–26</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 подпункт «г» пункта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9</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 подпункт «а» пункта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6 приложения № 2 к данному стандарту.</w:t>
      </w:r>
    </w:p>
    <w:p w14:paraId="3EBF3D1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AF5902">
        <w:rPr>
          <w:rFonts w:ascii="Times New Roman" w:hAnsi="Times New Roman" w:cs="Times New Roman"/>
          <w:color w:val="0000FF"/>
          <w:sz w:val="24"/>
          <w:szCs w:val="24"/>
          <w:lang w:val="ru-RU"/>
        </w:rPr>
        <w:t>приложение 11</w:t>
      </w:r>
      <w:r w:rsidRPr="00AF5902">
        <w:rPr>
          <w:rFonts w:ascii="Times New Roman" w:hAnsi="Times New Roman" w:cs="Times New Roman"/>
          <w:sz w:val="24"/>
          <w:szCs w:val="24"/>
          <w:lang w:val="ru-RU"/>
        </w:rPr>
        <w:t>). Документы, оформленные с нарушением, бухгалтерия к учету не принимает.</w:t>
      </w:r>
    </w:p>
    <w:p w14:paraId="49976AD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23</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 подпункт «з» пункты 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6 приложения № 2 к 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50EB22AF" w14:textId="5A7418BC"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5. Право подписи учетных документов предоставлено сотрудникам, занимающим должности, перечисленные в приложении 6</w:t>
      </w:r>
      <w:r w:rsidR="00CB1BCB" w:rsidRPr="00CB1BCB">
        <w:rPr>
          <w:rFonts w:ascii="Times New Roman" w:hAnsi="Times New Roman" w:cs="Times New Roman"/>
          <w:sz w:val="24"/>
          <w:szCs w:val="24"/>
          <w:lang w:val="ru-RU"/>
        </w:rPr>
        <w:t xml:space="preserve"> </w:t>
      </w:r>
      <w:r w:rsidR="00AD551F" w:rsidRPr="00AD551F">
        <w:rPr>
          <w:rFonts w:ascii="Times New Roman" w:hAnsi="Times New Roman" w:cs="Times New Roman"/>
          <w:sz w:val="24"/>
          <w:szCs w:val="24"/>
          <w:lang w:val="ru-RU"/>
        </w:rPr>
        <w:t xml:space="preserve">на основании доверенностей. </w:t>
      </w:r>
    </w:p>
    <w:p w14:paraId="679E663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8 приложения № 2 к 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42C4599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в следующих случаях:</w:t>
      </w:r>
    </w:p>
    <w:p w14:paraId="01AE019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учет имущества;</w:t>
      </w:r>
    </w:p>
    <w:p w14:paraId="0B801B3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начисление доходов;</w:t>
      </w:r>
    </w:p>
    <w:p w14:paraId="4CA084D1" w14:textId="0543D48B" w:rsidR="00D02FBE" w:rsidRPr="00AF5902" w:rsidRDefault="006B0238">
      <w:pPr>
        <w:rPr>
          <w:rFonts w:ascii="Times New Roman" w:hAnsi="Times New Roman" w:cs="Times New Roman"/>
          <w:sz w:val="24"/>
          <w:szCs w:val="24"/>
          <w:lang w:val="ru-RU"/>
        </w:rPr>
      </w:pPr>
      <w:r w:rsidRPr="00BA115D">
        <w:rPr>
          <w:rFonts w:ascii="Times New Roman" w:hAnsi="Times New Roman" w:cs="Times New Roman"/>
          <w:sz w:val="24"/>
          <w:szCs w:val="24"/>
          <w:lang w:val="ru-RU"/>
        </w:rPr>
        <w:t>- начисление обязательств</w:t>
      </w:r>
      <w:r w:rsidR="00BA115D">
        <w:rPr>
          <w:rFonts w:ascii="Times New Roman" w:hAnsi="Times New Roman" w:cs="Times New Roman"/>
          <w:sz w:val="24"/>
          <w:szCs w:val="24"/>
          <w:lang w:val="ru-RU"/>
        </w:rPr>
        <w:t>.</w:t>
      </w:r>
    </w:p>
    <w:p w14:paraId="4514181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По длящимся и повторяющимся операциям документы оформляются с периодичностью один раз в месяц.</w:t>
      </w:r>
    </w:p>
    <w:p w14:paraId="2EEDE50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отдельном документе, заверяются подписью сотрудника, составившего перевод,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прикладываются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первичным документам.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случае невозможности перевода документа привлекает</w:t>
      </w:r>
      <w:r w:rsidR="004B21C0">
        <w:rPr>
          <w:rFonts w:ascii="Times New Roman" w:hAnsi="Times New Roman" w:cs="Times New Roman"/>
          <w:sz w:val="24"/>
          <w:szCs w:val="24"/>
          <w:lang w:val="ru-RU"/>
        </w:rPr>
        <w:t>ся профессиональный переводчик.</w:t>
      </w:r>
    </w:p>
    <w:p w14:paraId="77791FB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Если документы на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иностранном языке составлены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типовой форме (идентичны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количеству граф, их</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названию, расшифровке работ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отличаются только суммой), то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отношении их</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постоянных показателей достаточно однократного перевода на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русский язык. Впоследствии переводить нужно только изменяющиеся показатели данного первичного документа.</w:t>
      </w:r>
    </w:p>
    <w:p w14:paraId="7CC3140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7 приложения № 2 к 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62E3913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4F474BB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7D2F952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Если в первичный учетный документ включены реквизиты из другого документа-основания, в первичном документ</w:t>
      </w:r>
      <w:r w:rsidR="0062039B" w:rsidRPr="00AF5902">
        <w:rPr>
          <w:rFonts w:ascii="Times New Roman" w:hAnsi="Times New Roman" w:cs="Times New Roman"/>
          <w:sz w:val="24"/>
          <w:szCs w:val="24"/>
          <w:lang w:val="ru-RU"/>
        </w:rPr>
        <w:t>е</w:t>
      </w:r>
      <w:r w:rsidRPr="00AF5902">
        <w:rPr>
          <w:rFonts w:ascii="Times New Roman" w:hAnsi="Times New Roman" w:cs="Times New Roman"/>
          <w:sz w:val="24"/>
          <w:szCs w:val="24"/>
          <w:lang w:val="ru-RU"/>
        </w:rPr>
        <w:t xml:space="preserve"> указывается информация, позволяющая идентифицировать соответствующий документ-основание.</w:t>
      </w:r>
    </w:p>
    <w:p w14:paraId="257AAAF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7 приложения № 2 к 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6DFD10C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9. Формирование электронных регистров бухгалтерского учета осуществляется в следующем порядке:</w:t>
      </w:r>
    </w:p>
    <w:p w14:paraId="2078AC3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в регистрах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хронологическом порядке систематизируются первичные (сводные) учетные документы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датам совершения операций, дате принятия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учету первичного документа;</w:t>
      </w:r>
    </w:p>
    <w:p w14:paraId="50733CE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Журнал операций (ф.0509213) по всем </w:t>
      </w:r>
      <w:proofErr w:type="spellStart"/>
      <w:r w:rsidRPr="00AF5902">
        <w:rPr>
          <w:rFonts w:ascii="Times New Roman" w:hAnsi="Times New Roman" w:cs="Times New Roman"/>
          <w:sz w:val="24"/>
          <w:szCs w:val="24"/>
          <w:lang w:val="ru-RU"/>
        </w:rPr>
        <w:t>забалансовым</w:t>
      </w:r>
      <w:proofErr w:type="spellEnd"/>
      <w:r w:rsidRPr="00AF5902">
        <w:rPr>
          <w:rFonts w:ascii="Times New Roman" w:hAnsi="Times New Roman" w:cs="Times New Roman"/>
          <w:sz w:val="24"/>
          <w:szCs w:val="24"/>
          <w:lang w:val="ru-RU"/>
        </w:rPr>
        <w:t xml:space="preserve"> счетам формируется </w:t>
      </w:r>
      <w:r w:rsidRPr="00BA115D">
        <w:rPr>
          <w:rFonts w:ascii="Times New Roman" w:hAnsi="Times New Roman" w:cs="Times New Roman"/>
          <w:sz w:val="24"/>
          <w:szCs w:val="24"/>
          <w:lang w:val="ru-RU"/>
        </w:rPr>
        <w:t>ежемесячно</w:t>
      </w:r>
      <w:r w:rsidRPr="00AF5902">
        <w:rPr>
          <w:rFonts w:ascii="Times New Roman" w:hAnsi="Times New Roman" w:cs="Times New Roman"/>
          <w:sz w:val="24"/>
          <w:szCs w:val="24"/>
          <w:lang w:val="ru-RU"/>
        </w:rPr>
        <w:t xml:space="preserve"> в</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случае, если в</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 xml:space="preserve">отчетном </w:t>
      </w:r>
      <w:r w:rsidRPr="00BA115D">
        <w:rPr>
          <w:rFonts w:ascii="Times New Roman" w:hAnsi="Times New Roman" w:cs="Times New Roman"/>
          <w:sz w:val="24"/>
          <w:szCs w:val="24"/>
          <w:lang w:val="ru-RU"/>
        </w:rPr>
        <w:t>месяце</w:t>
      </w:r>
      <w:r w:rsidRPr="00AF5902">
        <w:rPr>
          <w:rFonts w:ascii="Times New Roman" w:hAnsi="Times New Roman" w:cs="Times New Roman"/>
          <w:sz w:val="24"/>
          <w:szCs w:val="24"/>
          <w:lang w:val="ru-RU"/>
        </w:rPr>
        <w:t xml:space="preserve"> были обороты по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счету;</w:t>
      </w:r>
      <w:r w:rsidRPr="00BA115D">
        <w:rPr>
          <w:rFonts w:ascii="Times New Roman" w:hAnsi="Times New Roman" w:cs="Times New Roman"/>
          <w:sz w:val="24"/>
          <w:szCs w:val="24"/>
          <w:lang w:val="ru-RU"/>
        </w:rPr>
        <w:t> </w:t>
      </w:r>
    </w:p>
    <w:p w14:paraId="6FF446F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журнал регистрации приходных и расходных ордеров составляется </w:t>
      </w:r>
      <w:r w:rsidRPr="00BA115D">
        <w:rPr>
          <w:rFonts w:ascii="Times New Roman" w:hAnsi="Times New Roman" w:cs="Times New Roman"/>
          <w:sz w:val="24"/>
          <w:szCs w:val="24"/>
          <w:lang w:val="ru-RU"/>
        </w:rPr>
        <w:t>еже</w:t>
      </w:r>
      <w:r w:rsidR="002138CD" w:rsidRPr="00BA115D">
        <w:rPr>
          <w:rFonts w:ascii="Times New Roman" w:hAnsi="Times New Roman" w:cs="Times New Roman"/>
          <w:sz w:val="24"/>
          <w:szCs w:val="24"/>
          <w:lang w:val="ru-RU"/>
        </w:rPr>
        <w:t>год</w:t>
      </w:r>
      <w:r w:rsidRPr="00BA115D">
        <w:rPr>
          <w:rFonts w:ascii="Times New Roman" w:hAnsi="Times New Roman" w:cs="Times New Roman"/>
          <w:sz w:val="24"/>
          <w:szCs w:val="24"/>
          <w:lang w:val="ru-RU"/>
        </w:rPr>
        <w:t>но</w:t>
      </w:r>
      <w:r w:rsidRPr="00AF5902">
        <w:rPr>
          <w:rFonts w:ascii="Times New Roman" w:hAnsi="Times New Roman" w:cs="Times New Roman"/>
          <w:sz w:val="24"/>
          <w:szCs w:val="24"/>
          <w:lang w:val="ru-RU"/>
        </w:rPr>
        <w:t xml:space="preserve"> в</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 xml:space="preserve">последний рабочий день </w:t>
      </w:r>
      <w:r w:rsidR="002138CD" w:rsidRPr="00BA115D">
        <w:rPr>
          <w:rFonts w:ascii="Times New Roman" w:hAnsi="Times New Roman" w:cs="Times New Roman"/>
          <w:sz w:val="24"/>
          <w:szCs w:val="24"/>
          <w:lang w:val="ru-RU"/>
        </w:rPr>
        <w:t>год</w:t>
      </w:r>
      <w:r w:rsidRPr="00BA115D">
        <w:rPr>
          <w:rFonts w:ascii="Times New Roman" w:hAnsi="Times New Roman" w:cs="Times New Roman"/>
          <w:sz w:val="24"/>
          <w:szCs w:val="24"/>
          <w:lang w:val="ru-RU"/>
        </w:rPr>
        <w:t>а</w:t>
      </w:r>
      <w:r w:rsidRPr="00AF5902">
        <w:rPr>
          <w:rFonts w:ascii="Times New Roman" w:hAnsi="Times New Roman" w:cs="Times New Roman"/>
          <w:sz w:val="24"/>
          <w:szCs w:val="24"/>
          <w:lang w:val="ru-RU"/>
        </w:rPr>
        <w:t>;</w:t>
      </w:r>
    </w:p>
    <w:p w14:paraId="0953D59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приходные и расходные кассовые ордера со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статусом «подписан» аннулируются, если кассовая операция не</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проведена в</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течение двух рабочих дней, включая день оформления ордера;</w:t>
      </w:r>
    </w:p>
    <w:p w14:paraId="7035C39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инвентарная карточка учета основных средств оформляется при принятии объекта к</w:t>
      </w:r>
      <w:r w:rsidR="002138CD"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учету, по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мере внесения изменений (данных 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переоценке, модернизации, реконструкции, консервации и</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пр.) и</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при выбытии. При отсутствии указанных событий</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 xml:space="preserve">— </w:t>
      </w:r>
      <w:r w:rsidRPr="00BA115D">
        <w:rPr>
          <w:rFonts w:ascii="Times New Roman" w:hAnsi="Times New Roman" w:cs="Times New Roman"/>
          <w:sz w:val="24"/>
          <w:szCs w:val="24"/>
          <w:lang w:val="ru-RU"/>
        </w:rPr>
        <w:t>ежегодно</w:t>
      </w:r>
      <w:r w:rsidRPr="00AF5902">
        <w:rPr>
          <w:rFonts w:ascii="Times New Roman" w:hAnsi="Times New Roman" w:cs="Times New Roman"/>
          <w:sz w:val="24"/>
          <w:szCs w:val="24"/>
          <w:lang w:val="ru-RU"/>
        </w:rPr>
        <w:t xml:space="preserve"> на</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 xml:space="preserve">последний рабочий день </w:t>
      </w:r>
      <w:r w:rsidRPr="00BA115D">
        <w:rPr>
          <w:rFonts w:ascii="Times New Roman" w:hAnsi="Times New Roman" w:cs="Times New Roman"/>
          <w:sz w:val="24"/>
          <w:szCs w:val="24"/>
          <w:lang w:val="ru-RU"/>
        </w:rPr>
        <w:t>года</w:t>
      </w:r>
      <w:r w:rsidRPr="00AF5902">
        <w:rPr>
          <w:rFonts w:ascii="Times New Roman" w:hAnsi="Times New Roman" w:cs="Times New Roman"/>
          <w:sz w:val="24"/>
          <w:szCs w:val="24"/>
          <w:lang w:val="ru-RU"/>
        </w:rPr>
        <w:t xml:space="preserve"> со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сведениями 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начисленной амортизации;</w:t>
      </w:r>
    </w:p>
    <w:p w14:paraId="599C76F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инвентарная карточка группового учета основных средств оформляется при принятии объектов к</w:t>
      </w:r>
      <w:r w:rsidR="002138CD"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учету, по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мере внесения изменений (данных о</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переоценке, модернизации, реконструкции, консервации и</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пр.) и</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при выбытии;</w:t>
      </w:r>
    </w:p>
    <w:p w14:paraId="628D44D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опись инвентарных карточек по учету основных средств, инвентарный список основных средств, реестр карточек заполняются </w:t>
      </w:r>
      <w:r w:rsidRPr="00BA115D">
        <w:rPr>
          <w:rFonts w:ascii="Times New Roman" w:hAnsi="Times New Roman" w:cs="Times New Roman"/>
          <w:sz w:val="24"/>
          <w:szCs w:val="24"/>
          <w:lang w:val="ru-RU"/>
        </w:rPr>
        <w:t>ежегодно</w:t>
      </w:r>
      <w:r w:rsidRPr="00AF5902">
        <w:rPr>
          <w:rFonts w:ascii="Times New Roman" w:hAnsi="Times New Roman" w:cs="Times New Roman"/>
          <w:sz w:val="24"/>
          <w:szCs w:val="24"/>
          <w:lang w:val="ru-RU"/>
        </w:rPr>
        <w:t xml:space="preserve"> в</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 xml:space="preserve">последний день </w:t>
      </w:r>
      <w:r w:rsidRPr="00BA115D">
        <w:rPr>
          <w:rFonts w:ascii="Times New Roman" w:hAnsi="Times New Roman" w:cs="Times New Roman"/>
          <w:sz w:val="24"/>
          <w:szCs w:val="24"/>
          <w:lang w:val="ru-RU"/>
        </w:rPr>
        <w:t>года</w:t>
      </w:r>
      <w:r w:rsidRPr="00AF5902">
        <w:rPr>
          <w:rFonts w:ascii="Times New Roman" w:hAnsi="Times New Roman" w:cs="Times New Roman"/>
          <w:sz w:val="24"/>
          <w:szCs w:val="24"/>
          <w:lang w:val="ru-RU"/>
        </w:rPr>
        <w:t>;</w:t>
      </w:r>
    </w:p>
    <w:p w14:paraId="6096B4C9" w14:textId="1F831BF4"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книга учета бланков строгой отчетности, книга аналитического учета депонированной зарплаты заполняются </w:t>
      </w:r>
      <w:r w:rsidRPr="00BA115D">
        <w:rPr>
          <w:rFonts w:ascii="Times New Roman" w:hAnsi="Times New Roman" w:cs="Times New Roman"/>
          <w:sz w:val="24"/>
          <w:szCs w:val="24"/>
          <w:lang w:val="ru-RU"/>
        </w:rPr>
        <w:t xml:space="preserve">ежемесячно </w:t>
      </w:r>
      <w:r w:rsidRPr="00AF5902">
        <w:rPr>
          <w:rFonts w:ascii="Times New Roman" w:hAnsi="Times New Roman" w:cs="Times New Roman"/>
          <w:sz w:val="24"/>
          <w:szCs w:val="24"/>
          <w:lang w:val="ru-RU"/>
        </w:rPr>
        <w:t>в</w:t>
      </w:r>
      <w:r w:rsidRPr="00BA115D">
        <w:rPr>
          <w:rFonts w:ascii="Times New Roman" w:hAnsi="Times New Roman" w:cs="Times New Roman"/>
          <w:sz w:val="24"/>
          <w:szCs w:val="24"/>
          <w:lang w:val="ru-RU"/>
        </w:rPr>
        <w:t> </w:t>
      </w:r>
      <w:r w:rsidRPr="00AF5902">
        <w:rPr>
          <w:rFonts w:ascii="Times New Roman" w:hAnsi="Times New Roman" w:cs="Times New Roman"/>
          <w:sz w:val="24"/>
          <w:szCs w:val="24"/>
          <w:lang w:val="ru-RU"/>
        </w:rPr>
        <w:t xml:space="preserve">последний день </w:t>
      </w:r>
      <w:r w:rsidRPr="00BA115D">
        <w:rPr>
          <w:rFonts w:ascii="Times New Roman" w:hAnsi="Times New Roman" w:cs="Times New Roman"/>
          <w:sz w:val="24"/>
          <w:szCs w:val="24"/>
          <w:lang w:val="ru-RU"/>
        </w:rPr>
        <w:t>месяца</w:t>
      </w:r>
      <w:r w:rsidR="002138CD" w:rsidRPr="00BA115D">
        <w:rPr>
          <w:rFonts w:ascii="Times New Roman" w:hAnsi="Times New Roman" w:cs="Times New Roman"/>
          <w:sz w:val="24"/>
          <w:szCs w:val="24"/>
          <w:lang w:val="ru-RU"/>
        </w:rPr>
        <w:t xml:space="preserve"> в случае, если в отчетном месяце были обороты</w:t>
      </w:r>
      <w:r w:rsidRPr="00AF5902">
        <w:rPr>
          <w:rFonts w:ascii="Times New Roman" w:hAnsi="Times New Roman" w:cs="Times New Roman"/>
          <w:sz w:val="24"/>
          <w:szCs w:val="24"/>
          <w:lang w:val="ru-RU"/>
        </w:rPr>
        <w:t>;</w:t>
      </w:r>
    </w:p>
    <w:p w14:paraId="10A2643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журналы операций, главная книга заполняются </w:t>
      </w:r>
      <w:r w:rsidRPr="00BA115D">
        <w:rPr>
          <w:rFonts w:ascii="Times New Roman" w:hAnsi="Times New Roman" w:cs="Times New Roman"/>
          <w:sz w:val="24"/>
          <w:szCs w:val="24"/>
          <w:lang w:val="ru-RU"/>
        </w:rPr>
        <w:t>ежемесячно</w:t>
      </w:r>
      <w:r w:rsidRPr="00AF5902">
        <w:rPr>
          <w:rFonts w:ascii="Times New Roman" w:hAnsi="Times New Roman" w:cs="Times New Roman"/>
          <w:sz w:val="24"/>
          <w:szCs w:val="24"/>
          <w:lang w:val="ru-RU"/>
        </w:rPr>
        <w:t>;</w:t>
      </w:r>
    </w:p>
    <w:p w14:paraId="40EAE8E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другие регистры, неуказанные выше, заполняются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мере необходимости, если иное не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установлено законодательством РФ.</w:t>
      </w:r>
    </w:p>
    <w:p w14:paraId="0EF66AE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 11, 167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Методические указания, утвержденные приказом Минфина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30.03.2015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52н.</w:t>
      </w:r>
    </w:p>
    <w:p w14:paraId="1E6F9FC5" w14:textId="77777777" w:rsidR="00D02FBE" w:rsidRPr="00AE5763"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10. Журнал операций расчетов по оплате труда, денежному довольствию и стипендиям (ф.</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0504071) ведется раздельно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кодам финансового обеспечения деятельности </w:t>
      </w:r>
      <w:r w:rsidRPr="00AE5763">
        <w:rPr>
          <w:rFonts w:ascii="Times New Roman" w:hAnsi="Times New Roman" w:cs="Times New Roman"/>
          <w:sz w:val="24"/>
          <w:szCs w:val="24"/>
          <w:lang w:val="ru-RU"/>
        </w:rPr>
        <w:t>и</w:t>
      </w:r>
      <w:r w:rsidRPr="00AE5763">
        <w:rPr>
          <w:rFonts w:ascii="Times New Roman" w:hAnsi="Times New Roman" w:cs="Times New Roman"/>
          <w:sz w:val="24"/>
          <w:szCs w:val="24"/>
        </w:rPr>
        <w:t> </w:t>
      </w:r>
      <w:r w:rsidRPr="00AE5763">
        <w:rPr>
          <w:rFonts w:ascii="Times New Roman" w:hAnsi="Times New Roman" w:cs="Times New Roman"/>
          <w:sz w:val="24"/>
          <w:szCs w:val="24"/>
          <w:lang w:val="ru-RU"/>
        </w:rPr>
        <w:t>раздельно по</w:t>
      </w:r>
      <w:r w:rsidRPr="00AE5763">
        <w:rPr>
          <w:rFonts w:ascii="Times New Roman" w:hAnsi="Times New Roman" w:cs="Times New Roman"/>
          <w:sz w:val="24"/>
          <w:szCs w:val="24"/>
        </w:rPr>
        <w:t> </w:t>
      </w:r>
      <w:r w:rsidRPr="00AE5763">
        <w:rPr>
          <w:rFonts w:ascii="Times New Roman" w:hAnsi="Times New Roman" w:cs="Times New Roman"/>
          <w:sz w:val="24"/>
          <w:szCs w:val="24"/>
          <w:lang w:val="ru-RU"/>
        </w:rPr>
        <w:t>счетам:</w:t>
      </w:r>
    </w:p>
    <w:p w14:paraId="3B511478" w14:textId="77777777" w:rsidR="00D02FBE" w:rsidRPr="00AE5763" w:rsidRDefault="006B0238">
      <w:pPr>
        <w:rPr>
          <w:rFonts w:ascii="Times New Roman" w:hAnsi="Times New Roman" w:cs="Times New Roman"/>
          <w:sz w:val="24"/>
          <w:szCs w:val="24"/>
          <w:lang w:val="ru-RU"/>
        </w:rPr>
      </w:pPr>
      <w:r w:rsidRPr="00AE5763">
        <w:rPr>
          <w:rFonts w:ascii="Times New Roman" w:hAnsi="Times New Roman" w:cs="Times New Roman"/>
          <w:sz w:val="24"/>
          <w:szCs w:val="24"/>
          <w:lang w:val="ru-RU"/>
        </w:rPr>
        <w:t>- на счетах 302.11 и 302.13 - по зарплате;</w:t>
      </w:r>
    </w:p>
    <w:p w14:paraId="308B1982" w14:textId="77777777" w:rsidR="00D02FBE" w:rsidRPr="00AE5763" w:rsidRDefault="006B0238">
      <w:pPr>
        <w:rPr>
          <w:rFonts w:ascii="Times New Roman" w:hAnsi="Times New Roman" w:cs="Times New Roman"/>
          <w:sz w:val="24"/>
          <w:szCs w:val="24"/>
          <w:lang w:val="ru-RU"/>
        </w:rPr>
      </w:pPr>
      <w:r w:rsidRPr="00AE5763">
        <w:rPr>
          <w:rFonts w:ascii="Times New Roman" w:hAnsi="Times New Roman" w:cs="Times New Roman"/>
          <w:sz w:val="24"/>
          <w:szCs w:val="24"/>
          <w:lang w:val="ru-RU"/>
        </w:rPr>
        <w:t>- на счетах 302.12 и 302.14 - по несоциальным выплатам;</w:t>
      </w:r>
    </w:p>
    <w:p w14:paraId="635E68DD" w14:textId="74D32CDD" w:rsidR="00D02FBE" w:rsidRPr="00AE5763" w:rsidRDefault="006B0238">
      <w:pPr>
        <w:rPr>
          <w:rFonts w:ascii="Times New Roman" w:hAnsi="Times New Roman" w:cs="Times New Roman"/>
          <w:sz w:val="24"/>
          <w:szCs w:val="24"/>
          <w:lang w:val="ru-RU"/>
        </w:rPr>
      </w:pPr>
      <w:r w:rsidRPr="00AE5763">
        <w:rPr>
          <w:rFonts w:ascii="Times New Roman" w:hAnsi="Times New Roman" w:cs="Times New Roman"/>
          <w:sz w:val="24"/>
          <w:szCs w:val="24"/>
          <w:lang w:val="ru-RU"/>
        </w:rPr>
        <w:t>- на счетах 302.66 и 302.67 - по пособиям и компенсациям сотрудникам;</w:t>
      </w:r>
    </w:p>
    <w:p w14:paraId="37E9E1EB" w14:textId="77777777" w:rsidR="00D02FBE" w:rsidRPr="00AF5902" w:rsidRDefault="006B0238">
      <w:pPr>
        <w:rPr>
          <w:rFonts w:ascii="Times New Roman" w:hAnsi="Times New Roman" w:cs="Times New Roman"/>
          <w:sz w:val="24"/>
          <w:szCs w:val="24"/>
          <w:lang w:val="ru-RU"/>
        </w:rPr>
      </w:pPr>
      <w:r w:rsidRPr="00AE5763">
        <w:rPr>
          <w:rFonts w:ascii="Times New Roman" w:hAnsi="Times New Roman" w:cs="Times New Roman"/>
          <w:sz w:val="24"/>
          <w:szCs w:val="24"/>
          <w:lang w:val="ru-RU"/>
        </w:rPr>
        <w:t>- на счете 302.96 - по иным выплатам;</w:t>
      </w:r>
    </w:p>
    <w:p w14:paraId="228CC2F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11. Журналам операций присваиваются номера согласно </w:t>
      </w:r>
      <w:r w:rsidRPr="00AF5902">
        <w:rPr>
          <w:rFonts w:ascii="Times New Roman" w:hAnsi="Times New Roman" w:cs="Times New Roman"/>
          <w:color w:val="0000FF"/>
          <w:sz w:val="24"/>
          <w:szCs w:val="24"/>
          <w:lang w:val="ru-RU"/>
        </w:rPr>
        <w:t>приложению 7</w:t>
      </w:r>
      <w:r w:rsidRPr="00AF5902">
        <w:rPr>
          <w:rFonts w:ascii="Times New Roman" w:hAnsi="Times New Roman" w:cs="Times New Roman"/>
          <w:sz w:val="24"/>
          <w:szCs w:val="24"/>
          <w:lang w:val="ru-RU"/>
        </w:rPr>
        <w:t>.</w:t>
      </w:r>
    </w:p>
    <w:p w14:paraId="0D2092B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журналам прилагаются первичные учетные документы согласно </w:t>
      </w:r>
      <w:r w:rsidRPr="00AF5902">
        <w:rPr>
          <w:rFonts w:ascii="Times New Roman" w:hAnsi="Times New Roman" w:cs="Times New Roman"/>
          <w:color w:val="0000FF"/>
          <w:sz w:val="24"/>
          <w:szCs w:val="24"/>
          <w:lang w:val="ru-RU"/>
        </w:rPr>
        <w:t>приложению 8.</w:t>
      </w:r>
    </w:p>
    <w:p w14:paraId="35A847A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w:t>
      </w:r>
      <w:r w:rsidR="0062039B" w:rsidRPr="00AF5902">
        <w:rPr>
          <w:rFonts w:ascii="Times New Roman" w:hAnsi="Times New Roman" w:cs="Times New Roman"/>
          <w:sz w:val="24"/>
          <w:szCs w:val="24"/>
          <w:lang w:val="ru-RU"/>
        </w:rPr>
        <w:t>редств или интернета, необходим</w:t>
      </w:r>
      <w:r w:rsidRPr="00AF5902">
        <w:rPr>
          <w:rFonts w:ascii="Times New Roman" w:hAnsi="Times New Roman" w:cs="Times New Roman"/>
          <w:sz w:val="24"/>
          <w:szCs w:val="24"/>
          <w:lang w:val="ru-RU"/>
        </w:rPr>
        <w:t>ых для оформления электронных документов. В этих случаях документ может быть составлен:</w:t>
      </w:r>
    </w:p>
    <w:p w14:paraId="13D2743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на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бумажном носителе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заверен собственноручной подписью;</w:t>
      </w:r>
    </w:p>
    <w:p w14:paraId="0BC2317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автоматически –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14:paraId="33EF510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ЭП и несет ответственность за соответствие подлиннику документа </w:t>
      </w:r>
      <w:r w:rsidRPr="00BA115D">
        <w:rPr>
          <w:rFonts w:ascii="Times New Roman" w:hAnsi="Times New Roman" w:cs="Times New Roman"/>
          <w:sz w:val="24"/>
          <w:szCs w:val="24"/>
          <w:lang w:val="ru-RU"/>
        </w:rPr>
        <w:t>сотрудник, составивший соответствующий подлинник</w:t>
      </w:r>
      <w:r w:rsidRPr="00AF5902">
        <w:rPr>
          <w:rFonts w:ascii="Times New Roman" w:hAnsi="Times New Roman" w:cs="Times New Roman"/>
          <w:sz w:val="24"/>
          <w:szCs w:val="24"/>
          <w:lang w:val="ru-RU"/>
        </w:rPr>
        <w:t>.</w:t>
      </w:r>
    </w:p>
    <w:p w14:paraId="7F04745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10, 12 приложения № 2 к 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68F06F5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13. 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62039B"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электронном виде копии электронных первичных документов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регистров бухгалтерского учета распечатываются на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бумажном носителе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заверяются руководителем собственноручной подписью.</w:t>
      </w:r>
    </w:p>
    <w:p w14:paraId="6AED5ED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При заверении одной страницы электронного документа (регистра) проставляется штамп «Копия верна», должность заверившего лица, собственноручная подпись, расшифровка подписи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дата заверения.</w:t>
      </w:r>
      <w:r w:rsidRPr="00AF5902">
        <w:rPr>
          <w:rFonts w:ascii="Times New Roman" w:hAnsi="Times New Roman" w:cs="Times New Roman"/>
          <w:sz w:val="24"/>
          <w:szCs w:val="24"/>
          <w:lang w:val="ru-RU"/>
        </w:rPr>
        <w:br/>
        <w:t xml:space="preserve"> При заверении многостраничного документа заверяется копия каждого листа</w:t>
      </w:r>
      <w:r w:rsidR="004B21C0">
        <w:rPr>
          <w:rFonts w:ascii="Times New Roman" w:hAnsi="Times New Roman" w:cs="Times New Roman"/>
          <w:sz w:val="24"/>
          <w:szCs w:val="24"/>
          <w:lang w:val="ru-RU"/>
        </w:rPr>
        <w:t>, или документ прошивается и заверяется на прошивке</w:t>
      </w:r>
      <w:r w:rsidRPr="00AF5902">
        <w:rPr>
          <w:rFonts w:ascii="Times New Roman" w:hAnsi="Times New Roman" w:cs="Times New Roman"/>
          <w:sz w:val="24"/>
          <w:szCs w:val="24"/>
          <w:lang w:val="ru-RU"/>
        </w:rPr>
        <w:t>.</w:t>
      </w:r>
    </w:p>
    <w:p w14:paraId="2F5D057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часть</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статьи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9</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Закона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06.12.2011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402-ФЗ,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32</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 Методические указания, утвержденные приказом Минфина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30.03.2015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52н, статья</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Закона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06.04.2011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63-ФЗ.</w:t>
      </w:r>
    </w:p>
    <w:p w14:paraId="1EA7CDF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14. Электронные документы, подписанные квалифицированной электронной подписью, хранятся:</w:t>
      </w:r>
    </w:p>
    <w:p w14:paraId="26967DB7" w14:textId="31AED600" w:rsidR="00D02FBE" w:rsidRPr="00BA115D" w:rsidRDefault="006B0238">
      <w:pPr>
        <w:rPr>
          <w:rFonts w:ascii="Times New Roman" w:hAnsi="Times New Roman" w:cs="Times New Roman"/>
          <w:sz w:val="24"/>
          <w:szCs w:val="24"/>
          <w:lang w:val="ru-RU"/>
        </w:rPr>
      </w:pPr>
      <w:r w:rsidRPr="00BA115D">
        <w:rPr>
          <w:rFonts w:ascii="Times New Roman" w:hAnsi="Times New Roman" w:cs="Times New Roman"/>
          <w:sz w:val="24"/>
          <w:szCs w:val="24"/>
          <w:lang w:val="ru-RU"/>
        </w:rPr>
        <w:t>-</w:t>
      </w:r>
      <w:r w:rsidR="001D6991">
        <w:rPr>
          <w:rFonts w:ascii="Times New Roman" w:hAnsi="Times New Roman" w:cs="Times New Roman"/>
          <w:sz w:val="24"/>
          <w:szCs w:val="24"/>
          <w:lang w:val="ru-RU"/>
        </w:rPr>
        <w:t xml:space="preserve"> в</w:t>
      </w:r>
      <w:r w:rsidRPr="00BA115D">
        <w:rPr>
          <w:rFonts w:ascii="Times New Roman" w:hAnsi="Times New Roman" w:cs="Times New Roman"/>
          <w:sz w:val="24"/>
          <w:szCs w:val="24"/>
          <w:lang w:val="ru-RU"/>
        </w:rPr>
        <w:t> сетевом диске;</w:t>
      </w:r>
    </w:p>
    <w:p w14:paraId="7661934B" w14:textId="77777777" w:rsidR="00D02FBE" w:rsidRPr="00AF5902" w:rsidRDefault="006B0238">
      <w:pPr>
        <w:rPr>
          <w:rFonts w:ascii="Times New Roman" w:hAnsi="Times New Roman" w:cs="Times New Roman"/>
          <w:sz w:val="24"/>
          <w:szCs w:val="24"/>
          <w:lang w:val="ru-RU"/>
        </w:rPr>
      </w:pPr>
      <w:r w:rsidRPr="00BA115D">
        <w:rPr>
          <w:rFonts w:ascii="Times New Roman" w:hAnsi="Times New Roman" w:cs="Times New Roman"/>
          <w:sz w:val="24"/>
          <w:szCs w:val="24"/>
          <w:lang w:val="ru-RU"/>
        </w:rPr>
        <w:t>- в облаке информационной системы;</w:t>
      </w:r>
    </w:p>
    <w:p w14:paraId="185C9ED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15. При необходимости изготовления бумажных копий электронных документов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систем</w:t>
      </w:r>
      <w:r w:rsidR="009A0275" w:rsidRPr="00AF5902">
        <w:rPr>
          <w:rFonts w:ascii="Times New Roman" w:hAnsi="Times New Roman" w:cs="Times New Roman"/>
          <w:sz w:val="24"/>
          <w:szCs w:val="24"/>
          <w:lang w:val="ru-RU"/>
        </w:rPr>
        <w:t>е электронного документооборота»</w:t>
      </w: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с</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указанием сведений 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сертификате электронной подписи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кому выдан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срок действия. Дополнительно сотрудник бухгалтерии, ответственный за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обработку документа, ведение регистра, ставит надпись «Копия верна», дату распечатки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свою подпись.</w:t>
      </w:r>
    </w:p>
    <w:p w14:paraId="34460B2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32</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w:t>
      </w:r>
    </w:p>
    <w:p w14:paraId="7E268C5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16. В деятельности учреждения используются следующие бланки строгой отчетности:</w:t>
      </w:r>
    </w:p>
    <w:p w14:paraId="27E3CAA4" w14:textId="77777777" w:rsidR="00D02FBE" w:rsidRPr="00BA115D" w:rsidRDefault="006B0238">
      <w:pPr>
        <w:rPr>
          <w:rFonts w:ascii="Times New Roman" w:hAnsi="Times New Roman" w:cs="Times New Roman"/>
          <w:sz w:val="24"/>
          <w:szCs w:val="24"/>
          <w:lang w:val="ru-RU"/>
        </w:rPr>
      </w:pPr>
      <w:r w:rsidRPr="00BA115D">
        <w:rPr>
          <w:rFonts w:ascii="Times New Roman" w:hAnsi="Times New Roman" w:cs="Times New Roman"/>
          <w:sz w:val="24"/>
          <w:szCs w:val="24"/>
          <w:lang w:val="ru-RU"/>
        </w:rPr>
        <w:t>- </w:t>
      </w:r>
      <w:r w:rsidR="004B21C0" w:rsidRPr="00BA115D">
        <w:rPr>
          <w:rFonts w:ascii="Times New Roman" w:hAnsi="Times New Roman" w:cs="Times New Roman"/>
          <w:sz w:val="24"/>
          <w:szCs w:val="24"/>
          <w:lang w:val="ru-RU"/>
        </w:rPr>
        <w:t>трудовые книжки;</w:t>
      </w:r>
    </w:p>
    <w:p w14:paraId="68E1BCFC" w14:textId="77777777" w:rsidR="004B21C0" w:rsidRPr="00AF5902" w:rsidRDefault="004B21C0">
      <w:pPr>
        <w:rPr>
          <w:rFonts w:ascii="Times New Roman" w:hAnsi="Times New Roman" w:cs="Times New Roman"/>
          <w:sz w:val="24"/>
          <w:szCs w:val="24"/>
          <w:lang w:val="ru-RU"/>
        </w:rPr>
      </w:pPr>
      <w:r w:rsidRPr="00BA115D">
        <w:rPr>
          <w:rFonts w:ascii="Times New Roman" w:hAnsi="Times New Roman" w:cs="Times New Roman"/>
          <w:sz w:val="24"/>
          <w:szCs w:val="24"/>
          <w:lang w:val="ru-RU"/>
        </w:rPr>
        <w:t>- вкладыши к трудовым книжкам.</w:t>
      </w:r>
    </w:p>
    <w:p w14:paraId="371BED5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Учет бланков на </w:t>
      </w:r>
      <w:proofErr w:type="spellStart"/>
      <w:r w:rsidRPr="00AF5902">
        <w:rPr>
          <w:rFonts w:ascii="Times New Roman" w:hAnsi="Times New Roman" w:cs="Times New Roman"/>
          <w:sz w:val="24"/>
          <w:szCs w:val="24"/>
          <w:lang w:val="ru-RU"/>
        </w:rPr>
        <w:t>забалансовом</w:t>
      </w:r>
      <w:proofErr w:type="spellEnd"/>
      <w:r w:rsidRPr="00AF5902">
        <w:rPr>
          <w:rFonts w:ascii="Times New Roman" w:hAnsi="Times New Roman" w:cs="Times New Roman"/>
          <w:sz w:val="24"/>
          <w:szCs w:val="24"/>
          <w:lang w:val="ru-RU"/>
        </w:rPr>
        <w:t xml:space="preserve"> счете 03 ведется в условной оценке: один объект, 1 руб.</w:t>
      </w:r>
    </w:p>
    <w:p w14:paraId="456DA5C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337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w:t>
      </w:r>
    </w:p>
    <w:p w14:paraId="1A7DCED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14:paraId="6773BD4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Списание бланков строгой отчетности с </w:t>
      </w:r>
      <w:proofErr w:type="spellStart"/>
      <w:r w:rsidRPr="00AF5902">
        <w:rPr>
          <w:rFonts w:ascii="Times New Roman" w:hAnsi="Times New Roman" w:cs="Times New Roman"/>
          <w:sz w:val="24"/>
          <w:szCs w:val="24"/>
          <w:lang w:val="ru-RU"/>
        </w:rPr>
        <w:t>забалансового</w:t>
      </w:r>
      <w:proofErr w:type="spellEnd"/>
      <w:r w:rsidRPr="00AF5902">
        <w:rPr>
          <w:rFonts w:ascii="Times New Roman" w:hAnsi="Times New Roman" w:cs="Times New Roman"/>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14:paraId="5E31441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ответственный сотрудник оформил бланк строгой отчетности;</w:t>
      </w:r>
    </w:p>
    <w:p w14:paraId="230D93B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выявлена порча, хищение или недостача;</w:t>
      </w:r>
    </w:p>
    <w:p w14:paraId="5AE80B1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принято решение о списании бланков строгой отчетности, которые признаны недействительными в связи с изменением законодательства.</w:t>
      </w:r>
    </w:p>
    <w:p w14:paraId="12FEAC7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17. Перечень должностей сотрудников, ответственных за учет, хранение и</w:t>
      </w:r>
      <w:r w:rsidR="005E6E50"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 xml:space="preserve">выдачу бланков строгой отчетности, приведен в </w:t>
      </w:r>
      <w:r w:rsidRPr="00AF5902">
        <w:rPr>
          <w:rFonts w:ascii="Times New Roman" w:hAnsi="Times New Roman" w:cs="Times New Roman"/>
          <w:color w:val="0000FF"/>
          <w:sz w:val="24"/>
          <w:szCs w:val="24"/>
          <w:lang w:val="ru-RU"/>
        </w:rPr>
        <w:t>приложении 9</w:t>
      </w:r>
      <w:r w:rsidRPr="00AF5902">
        <w:rPr>
          <w:rFonts w:ascii="Times New Roman" w:hAnsi="Times New Roman" w:cs="Times New Roman"/>
          <w:sz w:val="24"/>
          <w:szCs w:val="24"/>
          <w:lang w:val="ru-RU"/>
        </w:rPr>
        <w:t>.</w:t>
      </w:r>
    </w:p>
    <w:p w14:paraId="4F2AA6F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18. Особенности применения первичных документов:</w:t>
      </w:r>
    </w:p>
    <w:p w14:paraId="3254673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18.1. При ремонте нового оборудования, неисправность которого была выявлена при монтаже, составляется Акт 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выявленных дефектах оборудования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форме № ОС-16 (ф.</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0306008).</w:t>
      </w:r>
    </w:p>
    <w:p w14:paraId="6B086AC4" w14:textId="77777777" w:rsidR="00D02FBE" w:rsidRPr="00AF5902" w:rsidRDefault="00D02FBE">
      <w:pPr>
        <w:rPr>
          <w:rFonts w:ascii="Times New Roman" w:hAnsi="Times New Roman" w:cs="Times New Roman"/>
          <w:sz w:val="24"/>
          <w:szCs w:val="24"/>
          <w:lang w:val="ru-RU"/>
        </w:rPr>
      </w:pPr>
    </w:p>
    <w:p w14:paraId="3CF4CD7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18.2. Табель учета использования рабочего времени (ф. 0504421) ведется путем отражения фактических затрат рабочего времени. В графах 20 и 37 указываются итоговые данные явок.</w:t>
      </w:r>
    </w:p>
    <w:p w14:paraId="167B86EE" w14:textId="5F284D64" w:rsidR="00D02FBE" w:rsidRPr="00AF5902" w:rsidRDefault="00BA115D">
      <w:pPr>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ведения </w:t>
      </w:r>
      <w:r w:rsidR="006B0238" w:rsidRPr="00AF5902">
        <w:rPr>
          <w:rFonts w:ascii="Times New Roman" w:hAnsi="Times New Roman" w:cs="Times New Roman"/>
          <w:sz w:val="24"/>
          <w:szCs w:val="24"/>
          <w:lang w:val="ru-RU"/>
        </w:rPr>
        <w:t>Табел</w:t>
      </w:r>
      <w:r>
        <w:rPr>
          <w:rFonts w:ascii="Times New Roman" w:hAnsi="Times New Roman" w:cs="Times New Roman"/>
          <w:sz w:val="24"/>
          <w:szCs w:val="24"/>
          <w:lang w:val="ru-RU"/>
        </w:rPr>
        <w:t>я</w:t>
      </w:r>
      <w:r w:rsidR="006B0238" w:rsidRPr="00AF5902">
        <w:rPr>
          <w:rFonts w:ascii="Times New Roman" w:hAnsi="Times New Roman" w:cs="Times New Roman"/>
          <w:sz w:val="24"/>
          <w:szCs w:val="24"/>
          <w:lang w:val="ru-RU"/>
        </w:rPr>
        <w:t xml:space="preserve"> учета использован</w:t>
      </w:r>
      <w:r>
        <w:rPr>
          <w:rFonts w:ascii="Times New Roman" w:hAnsi="Times New Roman" w:cs="Times New Roman"/>
          <w:sz w:val="24"/>
          <w:szCs w:val="24"/>
          <w:lang w:val="ru-RU"/>
        </w:rPr>
        <w:t>ия рабочего времени (ф. 0504421), а также используемые условные обозначения прописываются в Положении о табельном учете.</w:t>
      </w:r>
    </w:p>
    <w:p w14:paraId="0AA8548C" w14:textId="18A902A2" w:rsidR="004B21C0" w:rsidRPr="00AF5902" w:rsidRDefault="004B21C0">
      <w:pPr>
        <w:rPr>
          <w:rFonts w:ascii="Times New Roman" w:hAnsi="Times New Roman" w:cs="Times New Roman"/>
          <w:sz w:val="24"/>
          <w:szCs w:val="24"/>
          <w:lang w:val="ru-RU"/>
        </w:rPr>
      </w:pPr>
      <w:r>
        <w:rPr>
          <w:rFonts w:ascii="Times New Roman" w:hAnsi="Times New Roman" w:cs="Times New Roman"/>
          <w:sz w:val="24"/>
          <w:szCs w:val="24"/>
          <w:lang w:val="ru-RU"/>
        </w:rPr>
        <w:t>Учреждение имеет право дополнять буквенные коды приказом руководителя.</w:t>
      </w:r>
    </w:p>
    <w:p w14:paraId="76C030B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18.3. Расчеты по заработной плате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другим выплатам оформляются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Расчетной ведомости (ф.</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0504402)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Платежной ведомости (ф.</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0504403).</w:t>
      </w:r>
    </w:p>
    <w:p w14:paraId="461A11B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18.4. При временном переводе работников на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удаленный режим работы обмен документами осуществлять </w:t>
      </w:r>
      <w:r w:rsidR="00BF0651">
        <w:rPr>
          <w:rFonts w:ascii="Times New Roman" w:hAnsi="Times New Roman" w:cs="Times New Roman"/>
          <w:sz w:val="24"/>
          <w:szCs w:val="24"/>
          <w:lang w:val="ru-RU"/>
        </w:rPr>
        <w:t>в соответствии либо с приказом руководителя, либо с трудовым договором (дополнительным соглашением).</w:t>
      </w:r>
    </w:p>
    <w:p w14:paraId="7125ABD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После окончания режима удаленной работы первичные документы, оформленные посредством обмена скан-копий, распечатываются на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бумажном носителе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подписываются собственноручной подписью ответственных лиц.</w:t>
      </w:r>
    </w:p>
    <w:p w14:paraId="4D3EFAB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19. </w:t>
      </w:r>
      <w:r w:rsidR="00BF0651">
        <w:rPr>
          <w:rFonts w:ascii="Times New Roman" w:hAnsi="Times New Roman" w:cs="Times New Roman"/>
          <w:sz w:val="24"/>
          <w:szCs w:val="24"/>
          <w:lang w:val="ru-RU"/>
        </w:rPr>
        <w:t>Р</w:t>
      </w:r>
      <w:r w:rsidRPr="00AF5902">
        <w:rPr>
          <w:rFonts w:ascii="Times New Roman" w:hAnsi="Times New Roman" w:cs="Times New Roman"/>
          <w:sz w:val="24"/>
          <w:szCs w:val="24"/>
          <w:lang w:val="ru-RU"/>
        </w:rPr>
        <w:t>асчетны</w:t>
      </w:r>
      <w:r w:rsidR="00BF0651">
        <w:rPr>
          <w:rFonts w:ascii="Times New Roman" w:hAnsi="Times New Roman" w:cs="Times New Roman"/>
          <w:sz w:val="24"/>
          <w:szCs w:val="24"/>
          <w:lang w:val="ru-RU"/>
        </w:rPr>
        <w:t>е листки</w:t>
      </w:r>
      <w:r w:rsidRPr="00AF5902">
        <w:rPr>
          <w:rFonts w:ascii="Times New Roman" w:hAnsi="Times New Roman" w:cs="Times New Roman"/>
          <w:sz w:val="24"/>
          <w:szCs w:val="24"/>
          <w:lang w:val="ru-RU"/>
        </w:rPr>
        <w:t xml:space="preserve"> вы</w:t>
      </w:r>
      <w:r w:rsidR="00BF0651">
        <w:rPr>
          <w:rFonts w:ascii="Times New Roman" w:hAnsi="Times New Roman" w:cs="Times New Roman"/>
          <w:sz w:val="24"/>
          <w:szCs w:val="24"/>
          <w:lang w:val="ru-RU"/>
        </w:rPr>
        <w:t>даются</w:t>
      </w:r>
      <w:r w:rsidRPr="00AF5902">
        <w:rPr>
          <w:rFonts w:ascii="Times New Roman" w:hAnsi="Times New Roman" w:cs="Times New Roman"/>
          <w:sz w:val="24"/>
          <w:szCs w:val="24"/>
          <w:lang w:val="ru-RU"/>
        </w:rPr>
        <w:t xml:space="preserve"> каждому сотруднику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день выдачи зарплаты за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вторую половину месяца.</w:t>
      </w:r>
    </w:p>
    <w:p w14:paraId="04258951" w14:textId="77777777" w:rsidR="00BF0651" w:rsidRPr="00BF0651" w:rsidRDefault="00BF0651">
      <w:pPr>
        <w:rPr>
          <w:rFonts w:ascii="Times New Roman" w:hAnsi="Times New Roman" w:cs="Times New Roman"/>
          <w:b/>
          <w:bCs/>
          <w:sz w:val="24"/>
          <w:szCs w:val="24"/>
          <w:lang w:val="ru-RU"/>
        </w:rPr>
      </w:pPr>
    </w:p>
    <w:p w14:paraId="2F119070" w14:textId="77777777" w:rsidR="00BF0651" w:rsidRPr="00BF0651" w:rsidRDefault="00BF0651">
      <w:pPr>
        <w:rPr>
          <w:rFonts w:ascii="Times New Roman" w:hAnsi="Times New Roman" w:cs="Times New Roman"/>
          <w:b/>
          <w:bCs/>
          <w:sz w:val="24"/>
          <w:szCs w:val="24"/>
          <w:lang w:val="ru-RU"/>
        </w:rPr>
      </w:pPr>
    </w:p>
    <w:p w14:paraId="4FDEF26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IV</w:t>
      </w:r>
      <w:r w:rsidRPr="00AF5902">
        <w:rPr>
          <w:rFonts w:ascii="Times New Roman" w:hAnsi="Times New Roman" w:cs="Times New Roman"/>
          <w:b/>
          <w:bCs/>
          <w:sz w:val="24"/>
          <w:szCs w:val="24"/>
          <w:lang w:val="ru-RU"/>
        </w:rPr>
        <w:t>. План счетов</w:t>
      </w:r>
    </w:p>
    <w:p w14:paraId="370536F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 Бухгалтерский учет ведется с использованием Рабочего плана счетов (</w:t>
      </w:r>
      <w:r w:rsidRPr="00AF5902">
        <w:rPr>
          <w:rFonts w:ascii="Times New Roman" w:hAnsi="Times New Roman" w:cs="Times New Roman"/>
          <w:color w:val="0000FF"/>
          <w:sz w:val="24"/>
          <w:szCs w:val="24"/>
          <w:lang w:val="ru-RU"/>
        </w:rPr>
        <w:t>приложение 10</w:t>
      </w:r>
      <w:r w:rsidRPr="00AF5902">
        <w:rPr>
          <w:rFonts w:ascii="Times New Roman" w:hAnsi="Times New Roman" w:cs="Times New Roman"/>
          <w:sz w:val="24"/>
          <w:szCs w:val="24"/>
          <w:lang w:val="ru-RU"/>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sidRPr="00AF5902">
        <w:rPr>
          <w:rFonts w:ascii="Times New Roman" w:hAnsi="Times New Roman" w:cs="Times New Roman"/>
          <w:sz w:val="24"/>
          <w:szCs w:val="24"/>
        </w:rPr>
        <w:t>IV</w:t>
      </w:r>
      <w:r w:rsidRPr="00AF5902">
        <w:rPr>
          <w:rFonts w:ascii="Times New Roman" w:hAnsi="Times New Roman" w:cs="Times New Roman"/>
          <w:sz w:val="24"/>
          <w:szCs w:val="24"/>
          <w:lang w:val="ru-RU"/>
        </w:rPr>
        <w:t xml:space="preserve"> настоящей учетной политики.</w:t>
      </w:r>
    </w:p>
    <w:p w14:paraId="5E1AD01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 2</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 6</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19</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 подпункт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«б» пункта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9</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45ADCFD5" w14:textId="77777777" w:rsidR="00D02FBE" w:rsidRPr="00446B12" w:rsidRDefault="006B0238">
      <w:pPr>
        <w:rPr>
          <w:rFonts w:ascii="Times New Roman" w:hAnsi="Times New Roman" w:cs="Times New Roman"/>
          <w:lang w:val="ru-RU"/>
        </w:rPr>
      </w:pPr>
      <w:r w:rsidRPr="00AF5902">
        <w:rPr>
          <w:rFonts w:ascii="Times New Roman" w:hAnsi="Times New Roman" w:cs="Times New Roman"/>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p w14:paraId="380AF12D" w14:textId="77777777" w:rsidR="00D02FBE" w:rsidRPr="00446B12" w:rsidRDefault="00D02FBE">
      <w:pPr>
        <w:rPr>
          <w:rFonts w:ascii="Times New Roman" w:hAnsi="Times New Roman" w:cs="Times New Roman"/>
          <w:lang w:val="ru-RU"/>
        </w:rPr>
      </w:pPr>
    </w:p>
    <w:p w14:paraId="16D31A2D" w14:textId="77777777" w:rsidR="00D02FBE" w:rsidRDefault="00D02FBE">
      <w:pPr>
        <w:rPr>
          <w:rFonts w:ascii="Times New Roman" w:hAnsi="Times New Roman" w:cs="Times New Roman"/>
          <w:lang w:val="ru-RU"/>
        </w:rPr>
      </w:pPr>
    </w:p>
    <w:p w14:paraId="3B9FE71F" w14:textId="77777777" w:rsidR="00AF5902" w:rsidRPr="00446B12" w:rsidRDefault="00AF5902">
      <w:pPr>
        <w:rPr>
          <w:rFonts w:ascii="Times New Roman" w:hAnsi="Times New Roman" w:cs="Times New Roman"/>
          <w:lang w:val="ru-RU"/>
        </w:rPr>
      </w:pPr>
    </w:p>
    <w:p w14:paraId="007261A3" w14:textId="77777777" w:rsidR="00D02FBE" w:rsidRPr="00446B12" w:rsidRDefault="00D02FBE">
      <w:pPr>
        <w:rPr>
          <w:rFonts w:ascii="Times New Roman" w:hAnsi="Times New Roman" w:cs="Times New Roman"/>
          <w:lang w:val="ru-RU"/>
        </w:rPr>
      </w:pPr>
    </w:p>
    <w:tbl>
      <w:tblPr>
        <w:tblW w:w="0" w:type="auto"/>
        <w:tblInd w:w="10" w:type="dxa"/>
        <w:tblCellMar>
          <w:left w:w="10" w:type="dxa"/>
          <w:right w:w="10" w:type="dxa"/>
        </w:tblCellMar>
        <w:tblLook w:val="04A0" w:firstRow="1" w:lastRow="0" w:firstColumn="1" w:lastColumn="0" w:noHBand="0" w:noVBand="1"/>
      </w:tblPr>
      <w:tblGrid>
        <w:gridCol w:w="1211"/>
        <w:gridCol w:w="2825"/>
      </w:tblGrid>
      <w:tr w:rsidR="00D02FBE" w:rsidRPr="00446B12" w14:paraId="5B661F71" w14:textId="77777777">
        <w:tc>
          <w:tcPr>
            <w:tcW w:w="0" w:type="auto"/>
            <w:noWrap/>
          </w:tcPr>
          <w:p w14:paraId="3F1867BB" w14:textId="77777777" w:rsidR="00D02FBE" w:rsidRPr="00446B12" w:rsidRDefault="006B0238">
            <w:pPr>
              <w:jc w:val="center"/>
              <w:rPr>
                <w:rFonts w:ascii="Times New Roman" w:hAnsi="Times New Roman" w:cs="Times New Roman"/>
              </w:rPr>
            </w:pPr>
            <w:proofErr w:type="spellStart"/>
            <w:r w:rsidRPr="00446B12">
              <w:rPr>
                <w:rFonts w:ascii="Times New Roman" w:hAnsi="Times New Roman" w:cs="Times New Roman"/>
                <w:b/>
                <w:bCs/>
              </w:rPr>
              <w:t>Разряд</w:t>
            </w:r>
            <w:proofErr w:type="spellEnd"/>
          </w:p>
          <w:p w14:paraId="26504FA5" w14:textId="77777777" w:rsidR="00D02FBE" w:rsidRPr="00446B12" w:rsidRDefault="006B0238">
            <w:pPr>
              <w:jc w:val="center"/>
              <w:rPr>
                <w:rFonts w:ascii="Times New Roman" w:hAnsi="Times New Roman" w:cs="Times New Roman"/>
              </w:rPr>
            </w:pPr>
            <w:proofErr w:type="spellStart"/>
            <w:r w:rsidRPr="00446B12">
              <w:rPr>
                <w:rFonts w:ascii="Times New Roman" w:hAnsi="Times New Roman" w:cs="Times New Roman"/>
                <w:b/>
                <w:bCs/>
              </w:rPr>
              <w:t>номера</w:t>
            </w:r>
            <w:proofErr w:type="spellEnd"/>
            <w:r w:rsidRPr="00446B12">
              <w:rPr>
                <w:rFonts w:ascii="Times New Roman" w:hAnsi="Times New Roman" w:cs="Times New Roman"/>
                <w:b/>
                <w:bCs/>
              </w:rPr>
              <w:t xml:space="preserve"> </w:t>
            </w:r>
            <w:proofErr w:type="spellStart"/>
            <w:r w:rsidRPr="00446B12">
              <w:rPr>
                <w:rFonts w:ascii="Times New Roman" w:hAnsi="Times New Roman" w:cs="Times New Roman"/>
                <w:b/>
                <w:bCs/>
              </w:rPr>
              <w:t>счета</w:t>
            </w:r>
            <w:proofErr w:type="spellEnd"/>
          </w:p>
        </w:tc>
        <w:tc>
          <w:tcPr>
            <w:tcW w:w="0" w:type="auto"/>
            <w:noWrap/>
          </w:tcPr>
          <w:p w14:paraId="720C42A8" w14:textId="77777777" w:rsidR="00D02FBE" w:rsidRPr="00446B12" w:rsidRDefault="006B0238">
            <w:pPr>
              <w:jc w:val="center"/>
              <w:rPr>
                <w:rFonts w:ascii="Times New Roman" w:hAnsi="Times New Roman" w:cs="Times New Roman"/>
              </w:rPr>
            </w:pPr>
            <w:proofErr w:type="spellStart"/>
            <w:r w:rsidRPr="00446B12">
              <w:rPr>
                <w:rFonts w:ascii="Times New Roman" w:hAnsi="Times New Roman" w:cs="Times New Roman"/>
                <w:b/>
                <w:bCs/>
              </w:rPr>
              <w:t>Код</w:t>
            </w:r>
            <w:proofErr w:type="spellEnd"/>
          </w:p>
        </w:tc>
      </w:tr>
      <w:tr w:rsidR="00D02FBE" w:rsidRPr="00446B12" w14:paraId="4FFE0C40" w14:textId="77777777">
        <w:tc>
          <w:tcPr>
            <w:tcW w:w="0" w:type="auto"/>
            <w:noWrap/>
          </w:tcPr>
          <w:p w14:paraId="77D107FE" w14:textId="77777777" w:rsidR="00D02FBE" w:rsidRPr="00C33787" w:rsidRDefault="006B0238">
            <w:pPr>
              <w:jc w:val="center"/>
              <w:rPr>
                <w:rFonts w:ascii="Times New Roman" w:hAnsi="Times New Roman" w:cs="Times New Roman"/>
                <w:lang w:val="ru-RU"/>
              </w:rPr>
            </w:pPr>
            <w:r w:rsidRPr="00C33787">
              <w:rPr>
                <w:rFonts w:ascii="Times New Roman" w:hAnsi="Times New Roman" w:cs="Times New Roman"/>
                <w:lang w:val="ru-RU"/>
              </w:rPr>
              <w:t>1- 4</w:t>
            </w:r>
          </w:p>
        </w:tc>
        <w:tc>
          <w:tcPr>
            <w:tcW w:w="0" w:type="auto"/>
            <w:noWrap/>
          </w:tcPr>
          <w:p w14:paraId="292C823A" w14:textId="77777777" w:rsidR="00D02FBE" w:rsidRPr="00C33787" w:rsidRDefault="006B0238">
            <w:pPr>
              <w:rPr>
                <w:rFonts w:ascii="Times New Roman" w:hAnsi="Times New Roman" w:cs="Times New Roman"/>
                <w:lang w:val="ru-RU"/>
              </w:rPr>
            </w:pPr>
            <w:r w:rsidRPr="00C33787">
              <w:rPr>
                <w:rFonts w:ascii="Times New Roman" w:hAnsi="Times New Roman" w:cs="Times New Roman"/>
                <w:lang w:val="ru-RU"/>
              </w:rPr>
              <w:t>Аналитический код вида услуги:</w:t>
            </w:r>
          </w:p>
          <w:p w14:paraId="2B8CB4BA" w14:textId="77777777" w:rsidR="00D02FBE" w:rsidRPr="00C33787" w:rsidRDefault="006B0238">
            <w:pPr>
              <w:rPr>
                <w:rFonts w:ascii="Times New Roman" w:hAnsi="Times New Roman" w:cs="Times New Roman"/>
                <w:lang w:val="ru-RU"/>
              </w:rPr>
            </w:pPr>
            <w:r w:rsidRPr="00C33787">
              <w:rPr>
                <w:rFonts w:ascii="Times New Roman" w:hAnsi="Times New Roman" w:cs="Times New Roman"/>
                <w:lang w:val="ru-RU"/>
              </w:rPr>
              <w:t>0801, 0804, 0113</w:t>
            </w:r>
          </w:p>
        </w:tc>
      </w:tr>
    </w:tbl>
    <w:p w14:paraId="6028D46E" w14:textId="77777777" w:rsidR="00D02FBE" w:rsidRPr="00446B12" w:rsidRDefault="00D02FBE">
      <w:pPr>
        <w:rPr>
          <w:rFonts w:ascii="Times New Roman" w:hAnsi="Times New Roman" w:cs="Times New Roman"/>
        </w:rPr>
      </w:pPr>
    </w:p>
    <w:p w14:paraId="196A705B" w14:textId="77777777" w:rsidR="00D02FBE" w:rsidRPr="00446B12" w:rsidRDefault="00D02FBE">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620"/>
        <w:gridCol w:w="8895"/>
      </w:tblGrid>
      <w:tr w:rsidR="00D02FBE" w:rsidRPr="00446B12" w14:paraId="741260D3" w14:textId="77777777">
        <w:tc>
          <w:tcPr>
            <w:tcW w:w="5000" w:type="pct"/>
            <w:noWrap/>
          </w:tcPr>
          <w:p w14:paraId="23651838" w14:textId="77777777" w:rsidR="00D02FBE" w:rsidRPr="00446B12" w:rsidRDefault="006B0238">
            <w:pPr>
              <w:rPr>
                <w:rFonts w:ascii="Times New Roman" w:hAnsi="Times New Roman" w:cs="Times New Roman"/>
              </w:rPr>
            </w:pPr>
            <w:r w:rsidRPr="00446B12">
              <w:rPr>
                <w:rFonts w:ascii="Times New Roman" w:hAnsi="Times New Roman" w:cs="Times New Roman"/>
              </w:rPr>
              <w:t>5–14  </w:t>
            </w:r>
          </w:p>
          <w:p w14:paraId="785EE8EB" w14:textId="77777777" w:rsidR="00D02FBE" w:rsidRPr="00446B12" w:rsidRDefault="00D02FBE">
            <w:pPr>
              <w:rPr>
                <w:rFonts w:ascii="Times New Roman" w:hAnsi="Times New Roman" w:cs="Times New Roman"/>
              </w:rPr>
            </w:pPr>
          </w:p>
          <w:p w14:paraId="6C1A71A2" w14:textId="77777777" w:rsidR="00D02FBE" w:rsidRPr="00446B12" w:rsidRDefault="006B0238">
            <w:pPr>
              <w:rPr>
                <w:rFonts w:ascii="Times New Roman" w:hAnsi="Times New Roman" w:cs="Times New Roman"/>
              </w:rPr>
            </w:pPr>
            <w:r w:rsidRPr="00446B12">
              <w:rPr>
                <w:rFonts w:ascii="Times New Roman" w:hAnsi="Times New Roman" w:cs="Times New Roman"/>
              </w:rPr>
              <w:t> </w:t>
            </w:r>
          </w:p>
          <w:p w14:paraId="4D865434" w14:textId="77777777" w:rsidR="00D02FBE" w:rsidRPr="00446B12" w:rsidRDefault="006B0238">
            <w:pPr>
              <w:rPr>
                <w:rFonts w:ascii="Times New Roman" w:hAnsi="Times New Roman" w:cs="Times New Roman"/>
              </w:rPr>
            </w:pPr>
            <w:r w:rsidRPr="00446B12">
              <w:rPr>
                <w:rFonts w:ascii="Times New Roman" w:hAnsi="Times New Roman" w:cs="Times New Roman"/>
              </w:rPr>
              <w:t> </w:t>
            </w:r>
          </w:p>
          <w:p w14:paraId="35592E93" w14:textId="77777777" w:rsidR="00D02FBE" w:rsidRPr="00446B12" w:rsidRDefault="00D02FBE">
            <w:pPr>
              <w:rPr>
                <w:rFonts w:ascii="Times New Roman" w:hAnsi="Times New Roman" w:cs="Times New Roman"/>
              </w:rPr>
            </w:pPr>
          </w:p>
        </w:tc>
        <w:tc>
          <w:tcPr>
            <w:tcW w:w="8895" w:type="dxa"/>
            <w:noWrap/>
          </w:tcPr>
          <w:p w14:paraId="395C9585"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Код целевой статьи расходов при осуществлении деятельности с</w:t>
            </w:r>
            <w:r w:rsidRPr="00446B12">
              <w:rPr>
                <w:rFonts w:ascii="Times New Roman" w:hAnsi="Times New Roman" w:cs="Times New Roman"/>
              </w:rPr>
              <w:t> </w:t>
            </w:r>
            <w:r w:rsidRPr="00446B12">
              <w:rPr>
                <w:rFonts w:ascii="Times New Roman" w:hAnsi="Times New Roman" w:cs="Times New Roman"/>
                <w:lang w:val="ru-RU"/>
              </w:rPr>
              <w:t>целевыми средствами:</w:t>
            </w:r>
          </w:p>
          <w:p w14:paraId="2FE0DA2C"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 в</w:t>
            </w:r>
            <w:r w:rsidRPr="00446B12">
              <w:rPr>
                <w:rFonts w:ascii="Times New Roman" w:hAnsi="Times New Roman" w:cs="Times New Roman"/>
              </w:rPr>
              <w:t> </w:t>
            </w:r>
            <w:r w:rsidRPr="00446B12">
              <w:rPr>
                <w:rFonts w:ascii="Times New Roman" w:hAnsi="Times New Roman" w:cs="Times New Roman"/>
                <w:lang w:val="ru-RU"/>
              </w:rPr>
              <w:t>рамках национальных проектов (программ), комплексного плана модернизации и</w:t>
            </w:r>
            <w:r w:rsidRPr="00446B12">
              <w:rPr>
                <w:rFonts w:ascii="Times New Roman" w:hAnsi="Times New Roman" w:cs="Times New Roman"/>
              </w:rPr>
              <w:t> </w:t>
            </w:r>
            <w:r w:rsidRPr="00446B12">
              <w:rPr>
                <w:rFonts w:ascii="Times New Roman" w:hAnsi="Times New Roman" w:cs="Times New Roman"/>
                <w:lang w:val="ru-RU"/>
              </w:rPr>
              <w:t>расширения магистральной инфраструктуры (региональных проектов в</w:t>
            </w:r>
            <w:r w:rsidRPr="00446B12">
              <w:rPr>
                <w:rFonts w:ascii="Times New Roman" w:hAnsi="Times New Roman" w:cs="Times New Roman"/>
              </w:rPr>
              <w:t> </w:t>
            </w:r>
            <w:r w:rsidRPr="00446B12">
              <w:rPr>
                <w:rFonts w:ascii="Times New Roman" w:hAnsi="Times New Roman" w:cs="Times New Roman"/>
                <w:lang w:val="ru-RU"/>
              </w:rPr>
              <w:t>составе национальных проектов);</w:t>
            </w:r>
          </w:p>
          <w:p w14:paraId="601E8F11"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 если указание целевой статьи предусмотрено требованиями целевого назначения активов, обязательств, иных объектов бухгалтерского учета.</w:t>
            </w:r>
          </w:p>
          <w:p w14:paraId="0F636B27" w14:textId="77777777" w:rsidR="00D02FBE" w:rsidRPr="00446B12" w:rsidRDefault="006B0238">
            <w:pPr>
              <w:rPr>
                <w:rFonts w:ascii="Times New Roman" w:hAnsi="Times New Roman" w:cs="Times New Roman"/>
              </w:rPr>
            </w:pPr>
            <w:r w:rsidRPr="00446B12">
              <w:rPr>
                <w:rFonts w:ascii="Times New Roman" w:hAnsi="Times New Roman" w:cs="Times New Roman"/>
              </w:rPr>
              <w:t>В </w:t>
            </w:r>
            <w:proofErr w:type="spellStart"/>
            <w:r w:rsidRPr="00446B12">
              <w:rPr>
                <w:rFonts w:ascii="Times New Roman" w:hAnsi="Times New Roman" w:cs="Times New Roman"/>
              </w:rPr>
              <w:t>остальных</w:t>
            </w:r>
            <w:proofErr w:type="spellEnd"/>
            <w:r w:rsidRPr="00446B12">
              <w:rPr>
                <w:rFonts w:ascii="Times New Roman" w:hAnsi="Times New Roman" w:cs="Times New Roman"/>
              </w:rPr>
              <w:t xml:space="preserve"> </w:t>
            </w:r>
            <w:proofErr w:type="spellStart"/>
            <w:r w:rsidRPr="00446B12">
              <w:rPr>
                <w:rFonts w:ascii="Times New Roman" w:hAnsi="Times New Roman" w:cs="Times New Roman"/>
              </w:rPr>
              <w:t>случаях</w:t>
            </w:r>
            <w:proofErr w:type="spellEnd"/>
            <w:r w:rsidRPr="00446B12">
              <w:rPr>
                <w:rFonts w:ascii="Times New Roman" w:hAnsi="Times New Roman" w:cs="Times New Roman"/>
              </w:rPr>
              <w:t xml:space="preserve"> — </w:t>
            </w:r>
            <w:proofErr w:type="spellStart"/>
            <w:r w:rsidRPr="00446B12">
              <w:rPr>
                <w:rFonts w:ascii="Times New Roman" w:hAnsi="Times New Roman" w:cs="Times New Roman"/>
              </w:rPr>
              <w:t>нули</w:t>
            </w:r>
            <w:proofErr w:type="spellEnd"/>
          </w:p>
        </w:tc>
      </w:tr>
      <w:tr w:rsidR="00D02FBE" w:rsidRPr="009B3625" w14:paraId="29A00153" w14:textId="77777777">
        <w:tc>
          <w:tcPr>
            <w:tcW w:w="5000" w:type="pct"/>
            <w:noWrap/>
          </w:tcPr>
          <w:p w14:paraId="00197E8F" w14:textId="77777777" w:rsidR="00D02FBE" w:rsidRPr="00446B12" w:rsidRDefault="006B0238">
            <w:pPr>
              <w:rPr>
                <w:rFonts w:ascii="Times New Roman" w:hAnsi="Times New Roman" w:cs="Times New Roman"/>
              </w:rPr>
            </w:pPr>
            <w:r w:rsidRPr="00446B12">
              <w:rPr>
                <w:rFonts w:ascii="Times New Roman" w:hAnsi="Times New Roman" w:cs="Times New Roman"/>
              </w:rPr>
              <w:t>15–17  </w:t>
            </w:r>
          </w:p>
        </w:tc>
        <w:tc>
          <w:tcPr>
            <w:tcW w:w="8895" w:type="dxa"/>
            <w:noWrap/>
          </w:tcPr>
          <w:p w14:paraId="6D18E9D2"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Код вида поступлений или выбытий, соответствующий:</w:t>
            </w:r>
          </w:p>
          <w:p w14:paraId="6FCF0E21"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 аналитической группе подвида доходов бюджетов;</w:t>
            </w:r>
          </w:p>
          <w:p w14:paraId="755E04BE"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 коду вида расходов;</w:t>
            </w:r>
          </w:p>
          <w:p w14:paraId="32E8D77F"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 аналитической группе вида источников финансирования дефицитов бюджетов</w:t>
            </w:r>
          </w:p>
        </w:tc>
      </w:tr>
      <w:tr w:rsidR="00D02FBE" w:rsidRPr="009B3625" w14:paraId="1F7820D5" w14:textId="77777777">
        <w:tc>
          <w:tcPr>
            <w:tcW w:w="5000" w:type="pct"/>
            <w:noWrap/>
          </w:tcPr>
          <w:p w14:paraId="7A5F8CFD" w14:textId="77777777" w:rsidR="00D02FBE" w:rsidRPr="00446B12" w:rsidRDefault="006B0238">
            <w:pPr>
              <w:rPr>
                <w:rFonts w:ascii="Times New Roman" w:hAnsi="Times New Roman" w:cs="Times New Roman"/>
              </w:rPr>
            </w:pPr>
            <w:r w:rsidRPr="00446B12">
              <w:rPr>
                <w:rFonts w:ascii="Times New Roman" w:hAnsi="Times New Roman" w:cs="Times New Roman"/>
              </w:rPr>
              <w:t>18  </w:t>
            </w:r>
          </w:p>
        </w:tc>
        <w:tc>
          <w:tcPr>
            <w:tcW w:w="8895" w:type="dxa"/>
            <w:noWrap/>
          </w:tcPr>
          <w:p w14:paraId="3EB0BCD2"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Код вида финансового обеспечения (деятельности):</w:t>
            </w:r>
          </w:p>
          <w:p w14:paraId="1D48A852"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2</w:t>
            </w:r>
            <w:r w:rsidRPr="00446B12">
              <w:rPr>
                <w:rFonts w:ascii="Times New Roman" w:hAnsi="Times New Roman" w:cs="Times New Roman"/>
              </w:rPr>
              <w:t> </w:t>
            </w:r>
            <w:r w:rsidRPr="00446B12">
              <w:rPr>
                <w:rFonts w:ascii="Times New Roman" w:hAnsi="Times New Roman" w:cs="Times New Roman"/>
                <w:lang w:val="ru-RU"/>
              </w:rPr>
              <w:t>— приносящая доход деятельность (собственные доходы учреждения);</w:t>
            </w:r>
          </w:p>
          <w:p w14:paraId="076E1813"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3</w:t>
            </w:r>
            <w:r w:rsidRPr="00446B12">
              <w:rPr>
                <w:rFonts w:ascii="Times New Roman" w:hAnsi="Times New Roman" w:cs="Times New Roman"/>
              </w:rPr>
              <w:t> </w:t>
            </w:r>
            <w:r w:rsidRPr="00446B12">
              <w:rPr>
                <w:rFonts w:ascii="Times New Roman" w:hAnsi="Times New Roman" w:cs="Times New Roman"/>
                <w:lang w:val="ru-RU"/>
              </w:rPr>
              <w:t>— средства во</w:t>
            </w:r>
            <w:r w:rsidRPr="00446B12">
              <w:rPr>
                <w:rFonts w:ascii="Times New Roman" w:hAnsi="Times New Roman" w:cs="Times New Roman"/>
              </w:rPr>
              <w:t> </w:t>
            </w:r>
            <w:r w:rsidRPr="00446B12">
              <w:rPr>
                <w:rFonts w:ascii="Times New Roman" w:hAnsi="Times New Roman" w:cs="Times New Roman"/>
                <w:lang w:val="ru-RU"/>
              </w:rPr>
              <w:t>временном распоряжении;</w:t>
            </w:r>
          </w:p>
          <w:p w14:paraId="259E52EB"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4</w:t>
            </w:r>
            <w:r w:rsidRPr="00446B12">
              <w:rPr>
                <w:rFonts w:ascii="Times New Roman" w:hAnsi="Times New Roman" w:cs="Times New Roman"/>
              </w:rPr>
              <w:t> </w:t>
            </w:r>
            <w:r w:rsidRPr="00446B12">
              <w:rPr>
                <w:rFonts w:ascii="Times New Roman" w:hAnsi="Times New Roman" w:cs="Times New Roman"/>
                <w:lang w:val="ru-RU"/>
              </w:rPr>
              <w:t>— субсидия на</w:t>
            </w:r>
            <w:r w:rsidRPr="00446B12">
              <w:rPr>
                <w:rFonts w:ascii="Times New Roman" w:hAnsi="Times New Roman" w:cs="Times New Roman"/>
              </w:rPr>
              <w:t> </w:t>
            </w:r>
            <w:r w:rsidRPr="00446B12">
              <w:rPr>
                <w:rFonts w:ascii="Times New Roman" w:hAnsi="Times New Roman" w:cs="Times New Roman"/>
                <w:lang w:val="ru-RU"/>
              </w:rPr>
              <w:t>выполнение государственного задания;</w:t>
            </w:r>
          </w:p>
          <w:p w14:paraId="45DFB5D2"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5</w:t>
            </w:r>
            <w:r w:rsidRPr="00446B12">
              <w:rPr>
                <w:rFonts w:ascii="Times New Roman" w:hAnsi="Times New Roman" w:cs="Times New Roman"/>
              </w:rPr>
              <w:t> </w:t>
            </w:r>
            <w:r w:rsidRPr="00446B12">
              <w:rPr>
                <w:rFonts w:ascii="Times New Roman" w:hAnsi="Times New Roman" w:cs="Times New Roman"/>
                <w:lang w:val="ru-RU"/>
              </w:rPr>
              <w:t>— субсидии на</w:t>
            </w:r>
            <w:r w:rsidRPr="00446B12">
              <w:rPr>
                <w:rFonts w:ascii="Times New Roman" w:hAnsi="Times New Roman" w:cs="Times New Roman"/>
              </w:rPr>
              <w:t> </w:t>
            </w:r>
            <w:r w:rsidRPr="00446B12">
              <w:rPr>
                <w:rFonts w:ascii="Times New Roman" w:hAnsi="Times New Roman" w:cs="Times New Roman"/>
                <w:lang w:val="ru-RU"/>
              </w:rPr>
              <w:t>иные цели;</w:t>
            </w:r>
          </w:p>
          <w:p w14:paraId="324F18D3" w14:textId="77777777" w:rsidR="00D02FBE" w:rsidRPr="00446B12" w:rsidRDefault="006B0238">
            <w:pPr>
              <w:rPr>
                <w:rFonts w:ascii="Times New Roman" w:hAnsi="Times New Roman" w:cs="Times New Roman"/>
                <w:lang w:val="ru-RU"/>
              </w:rPr>
            </w:pPr>
            <w:r w:rsidRPr="00446B12">
              <w:rPr>
                <w:rFonts w:ascii="Times New Roman" w:hAnsi="Times New Roman" w:cs="Times New Roman"/>
                <w:lang w:val="ru-RU"/>
              </w:rPr>
              <w:t>6</w:t>
            </w:r>
            <w:r w:rsidRPr="00446B12">
              <w:rPr>
                <w:rFonts w:ascii="Times New Roman" w:hAnsi="Times New Roman" w:cs="Times New Roman"/>
              </w:rPr>
              <w:t> </w:t>
            </w:r>
            <w:r w:rsidRPr="00446B12">
              <w:rPr>
                <w:rFonts w:ascii="Times New Roman" w:hAnsi="Times New Roman" w:cs="Times New Roman"/>
                <w:lang w:val="ru-RU"/>
              </w:rPr>
              <w:t>— субсидии на</w:t>
            </w:r>
            <w:r w:rsidRPr="00446B12">
              <w:rPr>
                <w:rFonts w:ascii="Times New Roman" w:hAnsi="Times New Roman" w:cs="Times New Roman"/>
              </w:rPr>
              <w:t> </w:t>
            </w:r>
            <w:r w:rsidRPr="00446B12">
              <w:rPr>
                <w:rFonts w:ascii="Times New Roman" w:hAnsi="Times New Roman" w:cs="Times New Roman"/>
                <w:lang w:val="ru-RU"/>
              </w:rPr>
              <w:t>цели осуществления капитальных вложений</w:t>
            </w:r>
          </w:p>
        </w:tc>
      </w:tr>
    </w:tbl>
    <w:p w14:paraId="5E905E7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21–21.2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2.1 Инструкции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174н.</w:t>
      </w:r>
    </w:p>
    <w:p w14:paraId="638532A7" w14:textId="77777777" w:rsidR="00D02FBE" w:rsidRPr="00AF5902" w:rsidRDefault="006B0238">
      <w:pPr>
        <w:rPr>
          <w:rFonts w:ascii="Times New Roman" w:hAnsi="Times New Roman" w:cs="Times New Roman"/>
          <w:sz w:val="24"/>
          <w:szCs w:val="24"/>
          <w:lang w:val="ru-RU"/>
        </w:rPr>
      </w:pPr>
      <w:r w:rsidRPr="002515BA">
        <w:rPr>
          <w:rFonts w:ascii="Times New Roman" w:hAnsi="Times New Roman" w:cs="Times New Roman"/>
          <w:sz w:val="24"/>
          <w:szCs w:val="24"/>
          <w:lang w:val="ru-RU"/>
        </w:rPr>
        <w:t xml:space="preserve">Кроме </w:t>
      </w:r>
      <w:proofErr w:type="spellStart"/>
      <w:r w:rsidRPr="002515BA">
        <w:rPr>
          <w:rFonts w:ascii="Times New Roman" w:hAnsi="Times New Roman" w:cs="Times New Roman"/>
          <w:sz w:val="24"/>
          <w:szCs w:val="24"/>
          <w:lang w:val="ru-RU"/>
        </w:rPr>
        <w:t>забалансовых</w:t>
      </w:r>
      <w:proofErr w:type="spellEnd"/>
      <w:r w:rsidRPr="002515BA">
        <w:rPr>
          <w:rFonts w:ascii="Times New Roman" w:hAnsi="Times New Roman" w:cs="Times New Roman"/>
          <w:sz w:val="24"/>
          <w:szCs w:val="24"/>
          <w:lang w:val="ru-RU"/>
        </w:rPr>
        <w:t xml:space="preserve"> счетов, утвержденных в Инструкции к Единому плану счетов № 157н, учреждение применяет дополнительные </w:t>
      </w:r>
      <w:proofErr w:type="spellStart"/>
      <w:r w:rsidRPr="002515BA">
        <w:rPr>
          <w:rFonts w:ascii="Times New Roman" w:hAnsi="Times New Roman" w:cs="Times New Roman"/>
          <w:sz w:val="24"/>
          <w:szCs w:val="24"/>
          <w:lang w:val="ru-RU"/>
        </w:rPr>
        <w:t>забалансовые</w:t>
      </w:r>
      <w:proofErr w:type="spellEnd"/>
      <w:r w:rsidRPr="002515BA">
        <w:rPr>
          <w:rFonts w:ascii="Times New Roman" w:hAnsi="Times New Roman" w:cs="Times New Roman"/>
          <w:sz w:val="24"/>
          <w:szCs w:val="24"/>
          <w:lang w:val="ru-RU"/>
        </w:rPr>
        <w:t xml:space="preserve"> счета, утвержденные в Рабочем плане счетов (приложение 10).</w:t>
      </w:r>
    </w:p>
    <w:p w14:paraId="07F523B0" w14:textId="4C067CE6" w:rsidR="00D02FBE"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332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19</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w:t>
      </w:r>
    </w:p>
    <w:p w14:paraId="2FF25B39" w14:textId="77777777" w:rsidR="002515BA" w:rsidRPr="00AF5902" w:rsidRDefault="002515BA">
      <w:pPr>
        <w:rPr>
          <w:rFonts w:ascii="Times New Roman" w:hAnsi="Times New Roman" w:cs="Times New Roman"/>
          <w:sz w:val="24"/>
          <w:szCs w:val="24"/>
          <w:lang w:val="ru-RU"/>
        </w:rPr>
      </w:pPr>
    </w:p>
    <w:p w14:paraId="6266C37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V</w:t>
      </w:r>
      <w:r w:rsidRPr="00AF5902">
        <w:rPr>
          <w:rFonts w:ascii="Times New Roman" w:hAnsi="Times New Roman" w:cs="Times New Roman"/>
          <w:b/>
          <w:bCs/>
          <w:sz w:val="24"/>
          <w:szCs w:val="24"/>
          <w:lang w:val="ru-RU"/>
        </w:rPr>
        <w:t>.</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Методика ведения бухгалтерского учета, оценки отдельных видов имущества и</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обязательств</w:t>
      </w:r>
    </w:p>
    <w:p w14:paraId="1B64C23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1. Общие положения</w:t>
      </w:r>
    </w:p>
    <w:p w14:paraId="037B444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1.1. Для случаев, которые не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установлены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федеральных стандартах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других нормативно-правовых актах, регулирующих бухучет, метод определения справедливой стоимости выбирает комиссия учреждения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поступлению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выбытию активов.</w:t>
      </w:r>
    </w:p>
    <w:p w14:paraId="2AF6DCD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54</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w:t>
      </w:r>
    </w:p>
    <w:p w14:paraId="5B81F7E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случае если для показателя, необходимого для ведения бухгалтерского учета, не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установлен метод оценки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законодательстве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настоящей учетной политике, то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величина оценочного показателя определяется профессиональным суждением главного бухгалтера.</w:t>
      </w:r>
    </w:p>
    <w:p w14:paraId="2410E2D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6</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«Учетная политика, оценочные значения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ошибки».</w:t>
      </w:r>
    </w:p>
    <w:p w14:paraId="36DB1E3C" w14:textId="31B1DF9C"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1.3.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w:t>
      </w:r>
      <w:r w:rsidRPr="00AF5902">
        <w:rPr>
          <w:rFonts w:ascii="Times New Roman" w:hAnsi="Times New Roman" w:cs="Times New Roman"/>
          <w:strike/>
          <w:sz w:val="24"/>
          <w:szCs w:val="24"/>
          <w:lang w:val="ru-RU"/>
        </w:rPr>
        <w:t xml:space="preserve"> </w:t>
      </w:r>
      <w:r w:rsidRPr="00AF5902">
        <w:rPr>
          <w:rFonts w:ascii="Times New Roman" w:hAnsi="Times New Roman" w:cs="Times New Roman"/>
          <w:sz w:val="24"/>
          <w:szCs w:val="24"/>
          <w:lang w:val="ru-RU"/>
        </w:rPr>
        <w:t>приема-передачи объектов нефинансовых активов (ф. 0510448</w:t>
      </w:r>
      <w:r w:rsidRPr="002D10B3">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в этом случае не требуется.</w:t>
      </w:r>
    </w:p>
    <w:p w14:paraId="0F23AC41" w14:textId="77777777" w:rsidR="004D07E4" w:rsidRPr="00AF5902" w:rsidRDefault="004D07E4">
      <w:pPr>
        <w:rPr>
          <w:rFonts w:ascii="Times New Roman" w:hAnsi="Times New Roman" w:cs="Times New Roman"/>
          <w:sz w:val="24"/>
          <w:szCs w:val="24"/>
          <w:lang w:val="ru-RU"/>
        </w:rPr>
      </w:pPr>
      <w:r w:rsidRPr="00AF5902">
        <w:rPr>
          <w:rFonts w:ascii="Times New Roman" w:hAnsi="Times New Roman" w:cs="Times New Roman"/>
          <w:sz w:val="24"/>
          <w:szCs w:val="24"/>
          <w:lang w:val="ru-RU"/>
        </w:rPr>
        <w:t>При безвозмездном получении основных средств, нематериальных и непроизведенных активов принятие к учету оформляется Актом-приема-передачи объектов нефинансовых активов (ф. 0510448).</w:t>
      </w:r>
    </w:p>
    <w:p w14:paraId="669405E3" w14:textId="77777777" w:rsidR="000468F3" w:rsidRPr="00AF5902" w:rsidRDefault="000468F3">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1.4. Приемка поставленных товаров, выполненных работ, оказанных услуг по контрактам/договорам, заключенным в соответствии с </w:t>
      </w:r>
      <w:r w:rsidR="005A742C" w:rsidRPr="005A742C">
        <w:rPr>
          <w:rFonts w:ascii="Times New Roman" w:hAnsi="Times New Roman" w:cs="Times New Roman"/>
          <w:sz w:val="24"/>
          <w:szCs w:val="24"/>
          <w:lang w:val="ru-RU"/>
        </w:rPr>
        <w:t>Федеральны</w:t>
      </w:r>
      <w:r w:rsidR="005A742C">
        <w:rPr>
          <w:rFonts w:ascii="Times New Roman" w:hAnsi="Times New Roman" w:cs="Times New Roman"/>
          <w:sz w:val="24"/>
          <w:szCs w:val="24"/>
          <w:lang w:val="ru-RU"/>
        </w:rPr>
        <w:t>м</w:t>
      </w:r>
      <w:r w:rsidR="005A742C" w:rsidRPr="005A742C">
        <w:rPr>
          <w:rFonts w:ascii="Times New Roman" w:hAnsi="Times New Roman" w:cs="Times New Roman"/>
          <w:sz w:val="24"/>
          <w:szCs w:val="24"/>
          <w:lang w:val="ru-RU"/>
        </w:rPr>
        <w:t xml:space="preserve"> закон</w:t>
      </w:r>
      <w:r w:rsidR="005A742C">
        <w:rPr>
          <w:rFonts w:ascii="Times New Roman" w:hAnsi="Times New Roman" w:cs="Times New Roman"/>
          <w:sz w:val="24"/>
          <w:szCs w:val="24"/>
          <w:lang w:val="ru-RU"/>
        </w:rPr>
        <w:t>ом</w:t>
      </w:r>
      <w:r w:rsidR="005A742C" w:rsidRPr="005A742C">
        <w:rPr>
          <w:rFonts w:ascii="Times New Roman" w:hAnsi="Times New Roman" w:cs="Times New Roman"/>
          <w:sz w:val="24"/>
          <w:szCs w:val="24"/>
          <w:lang w:val="ru-RU"/>
        </w:rPr>
        <w:t xml:space="preserve"> "О контрактной системе в сфере закупок товаров, работ, услуг для обеспечения государственных и муниципальных нужд" от 05.04.2013 N 44-ФЗ</w:t>
      </w:r>
      <w:r w:rsidRPr="00AF5902">
        <w:rPr>
          <w:rFonts w:ascii="Times New Roman" w:hAnsi="Times New Roman" w:cs="Times New Roman"/>
          <w:sz w:val="24"/>
          <w:szCs w:val="24"/>
          <w:lang w:val="ru-RU"/>
        </w:rPr>
        <w:t xml:space="preserve">, </w:t>
      </w:r>
      <w:r w:rsidR="005A742C" w:rsidRPr="005A742C">
        <w:rPr>
          <w:rFonts w:ascii="Times New Roman" w:hAnsi="Times New Roman" w:cs="Times New Roman"/>
          <w:sz w:val="24"/>
          <w:szCs w:val="24"/>
          <w:lang w:val="ru-RU"/>
        </w:rPr>
        <w:t>Федеральны</w:t>
      </w:r>
      <w:r w:rsidR="005A742C">
        <w:rPr>
          <w:rFonts w:ascii="Times New Roman" w:hAnsi="Times New Roman" w:cs="Times New Roman"/>
          <w:sz w:val="24"/>
          <w:szCs w:val="24"/>
          <w:lang w:val="ru-RU"/>
        </w:rPr>
        <w:t>м</w:t>
      </w:r>
      <w:r w:rsidR="005A742C" w:rsidRPr="005A742C">
        <w:rPr>
          <w:rFonts w:ascii="Times New Roman" w:hAnsi="Times New Roman" w:cs="Times New Roman"/>
          <w:sz w:val="24"/>
          <w:szCs w:val="24"/>
          <w:lang w:val="ru-RU"/>
        </w:rPr>
        <w:t xml:space="preserve"> закон</w:t>
      </w:r>
      <w:r w:rsidR="005A742C">
        <w:rPr>
          <w:rFonts w:ascii="Times New Roman" w:hAnsi="Times New Roman" w:cs="Times New Roman"/>
          <w:sz w:val="24"/>
          <w:szCs w:val="24"/>
          <w:lang w:val="ru-RU"/>
        </w:rPr>
        <w:t>ом</w:t>
      </w:r>
      <w:r w:rsidR="005A742C" w:rsidRPr="005A742C">
        <w:rPr>
          <w:rFonts w:ascii="Times New Roman" w:hAnsi="Times New Roman" w:cs="Times New Roman"/>
          <w:sz w:val="24"/>
          <w:szCs w:val="24"/>
          <w:lang w:val="ru-RU"/>
        </w:rPr>
        <w:t xml:space="preserve"> "О закупках товаров, работ, услуг отдельными видами юридических лиц" от 18.07.2011 N 223-ФЗ</w:t>
      </w:r>
      <w:r w:rsidRPr="00AF5902">
        <w:rPr>
          <w:rFonts w:ascii="Times New Roman" w:hAnsi="Times New Roman" w:cs="Times New Roman"/>
          <w:sz w:val="24"/>
          <w:szCs w:val="24"/>
          <w:lang w:val="ru-RU"/>
        </w:rPr>
        <w:t>, и превышающим стоимость 300 000,00 (триста тысяч) рублей, осуществляется приемочной комиссией, состав которой утверждается приказом руководителя.</w:t>
      </w:r>
    </w:p>
    <w:p w14:paraId="57B2D238" w14:textId="77777777" w:rsidR="000468F3" w:rsidRPr="00AF5902" w:rsidRDefault="000468F3">
      <w:pPr>
        <w:rPr>
          <w:rFonts w:ascii="Times New Roman" w:hAnsi="Times New Roman" w:cs="Times New Roman"/>
          <w:sz w:val="24"/>
          <w:szCs w:val="24"/>
          <w:lang w:val="ru-RU"/>
        </w:rPr>
      </w:pPr>
      <w:r w:rsidRPr="00AF5902">
        <w:rPr>
          <w:rFonts w:ascii="Times New Roman" w:hAnsi="Times New Roman" w:cs="Times New Roman"/>
          <w:sz w:val="24"/>
          <w:szCs w:val="24"/>
          <w:lang w:val="ru-RU"/>
        </w:rPr>
        <w:t>Комиссия при приемке осуществляет замер, оценку, сверку фактических технических, физических, эксплуатационных характеристик</w:t>
      </w:r>
      <w:r w:rsidR="007A4AB3" w:rsidRPr="00AF5902">
        <w:rPr>
          <w:rFonts w:ascii="Times New Roman" w:hAnsi="Times New Roman" w:cs="Times New Roman"/>
          <w:sz w:val="24"/>
          <w:szCs w:val="24"/>
          <w:lang w:val="ru-RU"/>
        </w:rPr>
        <w:t>, комплектации и т.п. поставленного товара, выполненных работ, оказанных услуг</w:t>
      </w:r>
      <w:r w:rsidRPr="00AF5902">
        <w:rPr>
          <w:rFonts w:ascii="Times New Roman" w:hAnsi="Times New Roman" w:cs="Times New Roman"/>
          <w:sz w:val="24"/>
          <w:szCs w:val="24"/>
          <w:lang w:val="ru-RU"/>
        </w:rPr>
        <w:t xml:space="preserve"> </w:t>
      </w:r>
      <w:r w:rsidR="007A4AB3" w:rsidRPr="00AF5902">
        <w:rPr>
          <w:rFonts w:ascii="Times New Roman" w:hAnsi="Times New Roman" w:cs="Times New Roman"/>
          <w:sz w:val="24"/>
          <w:szCs w:val="24"/>
          <w:lang w:val="ru-RU"/>
        </w:rPr>
        <w:t>с заявленными в приемочных документах, а также с заявленными в договоре/контракте.</w:t>
      </w:r>
    </w:p>
    <w:p w14:paraId="023798BF" w14:textId="77777777" w:rsidR="007A4AB3" w:rsidRPr="00AF5902" w:rsidRDefault="007A4AB3">
      <w:pPr>
        <w:rPr>
          <w:rFonts w:ascii="Times New Roman" w:hAnsi="Times New Roman" w:cs="Times New Roman"/>
          <w:sz w:val="24"/>
          <w:szCs w:val="24"/>
          <w:lang w:val="ru-RU"/>
        </w:rPr>
      </w:pPr>
      <w:r w:rsidRPr="00AF5902">
        <w:rPr>
          <w:rFonts w:ascii="Times New Roman" w:hAnsi="Times New Roman" w:cs="Times New Roman"/>
          <w:sz w:val="24"/>
          <w:szCs w:val="24"/>
          <w:lang w:val="ru-RU"/>
        </w:rPr>
        <w:t>Все члены комиссии ставят свои подписи в приемочных документах для подтверждения верности и точности поставленного товара, выполненных работ, оказанных услуг. В случае выявления расхождений товар, услуги, работы не принимаются, документы не подписываются.</w:t>
      </w:r>
    </w:p>
    <w:p w14:paraId="29EB882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2. Основные средства</w:t>
      </w:r>
    </w:p>
    <w:p w14:paraId="4BD3969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2.1. Учреждение учитывает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составе основных средств материальные объекты имущества, независимо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их</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стоимости, со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сроком полезного использования более 12</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месяцев, 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также:</w:t>
      </w:r>
    </w:p>
    <w:p w14:paraId="0F45F05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штампы и печати;</w:t>
      </w:r>
    </w:p>
    <w:p w14:paraId="0921CAEB" w14:textId="77777777" w:rsidR="00D02FBE" w:rsidRPr="00AF5902" w:rsidRDefault="006B0238">
      <w:pPr>
        <w:rPr>
          <w:rFonts w:ascii="Times New Roman" w:hAnsi="Times New Roman" w:cs="Times New Roman"/>
          <w:sz w:val="24"/>
          <w:szCs w:val="24"/>
          <w:lang w:val="ru-RU"/>
        </w:rPr>
      </w:pPr>
      <w:r w:rsidRPr="00F31BDA">
        <w:rPr>
          <w:rFonts w:ascii="Times New Roman" w:hAnsi="Times New Roman" w:cs="Times New Roman"/>
          <w:sz w:val="24"/>
          <w:szCs w:val="24"/>
          <w:lang w:val="ru-RU"/>
        </w:rPr>
        <w:t>- театральные костюмы и детали театральных костюмов</w:t>
      </w:r>
    </w:p>
    <w:p w14:paraId="70724B4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2.2.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один инвентарный объект, признаваемый комплексом объектов основных средств, </w:t>
      </w:r>
      <w:r w:rsidR="00BA136D">
        <w:rPr>
          <w:rFonts w:ascii="Times New Roman" w:hAnsi="Times New Roman" w:cs="Times New Roman"/>
          <w:sz w:val="24"/>
          <w:szCs w:val="24"/>
          <w:lang w:val="ru-RU"/>
        </w:rPr>
        <w:t xml:space="preserve">могут </w:t>
      </w:r>
      <w:r w:rsidRPr="00AF5902">
        <w:rPr>
          <w:rFonts w:ascii="Times New Roman" w:hAnsi="Times New Roman" w:cs="Times New Roman"/>
          <w:sz w:val="24"/>
          <w:szCs w:val="24"/>
          <w:lang w:val="ru-RU"/>
        </w:rPr>
        <w:t>объединят</w:t>
      </w:r>
      <w:r w:rsidR="00BA136D">
        <w:rPr>
          <w:rFonts w:ascii="Times New Roman" w:hAnsi="Times New Roman" w:cs="Times New Roman"/>
          <w:sz w:val="24"/>
          <w:szCs w:val="24"/>
          <w:lang w:val="ru-RU"/>
        </w:rPr>
        <w:t>ь</w:t>
      </w:r>
      <w:r w:rsidRPr="00AF5902">
        <w:rPr>
          <w:rFonts w:ascii="Times New Roman" w:hAnsi="Times New Roman" w:cs="Times New Roman"/>
          <w:sz w:val="24"/>
          <w:szCs w:val="24"/>
          <w:lang w:val="ru-RU"/>
        </w:rPr>
        <w:t>ся объекты имущества несущественной стоимости, имеющие одинаковые сроки полезного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ожидаемого использования:</w:t>
      </w:r>
    </w:p>
    <w:p w14:paraId="6BBE9538" w14:textId="77777777" w:rsidR="00F438EF" w:rsidRPr="0032768F" w:rsidRDefault="006B0238">
      <w:pPr>
        <w:rPr>
          <w:rFonts w:ascii="Times New Roman" w:hAnsi="Times New Roman" w:cs="Times New Roman"/>
          <w:sz w:val="24"/>
          <w:szCs w:val="24"/>
          <w:lang w:val="ru-RU"/>
        </w:rPr>
      </w:pPr>
      <w:r w:rsidRPr="0032768F">
        <w:rPr>
          <w:rFonts w:ascii="Times New Roman" w:hAnsi="Times New Roman" w:cs="Times New Roman"/>
          <w:sz w:val="24"/>
          <w:szCs w:val="24"/>
          <w:lang w:val="ru-RU"/>
        </w:rPr>
        <w:t>- </w:t>
      </w:r>
      <w:r w:rsidR="00F438EF" w:rsidRPr="0032768F">
        <w:rPr>
          <w:rFonts w:ascii="Times New Roman" w:hAnsi="Times New Roman" w:cs="Times New Roman"/>
          <w:sz w:val="24"/>
          <w:szCs w:val="24"/>
          <w:lang w:val="ru-RU"/>
        </w:rPr>
        <w:t>кресла зрительского зала (театральные кресла);</w:t>
      </w:r>
    </w:p>
    <w:p w14:paraId="096F68A1" w14:textId="77777777" w:rsidR="00D02FBE" w:rsidRPr="0032768F" w:rsidRDefault="00F438EF">
      <w:pPr>
        <w:rPr>
          <w:rFonts w:ascii="Times New Roman" w:hAnsi="Times New Roman" w:cs="Times New Roman"/>
          <w:sz w:val="24"/>
          <w:szCs w:val="24"/>
          <w:lang w:val="ru-RU"/>
        </w:rPr>
      </w:pPr>
      <w:r w:rsidRPr="0032768F">
        <w:rPr>
          <w:rFonts w:ascii="Times New Roman" w:hAnsi="Times New Roman" w:cs="Times New Roman"/>
          <w:sz w:val="24"/>
          <w:szCs w:val="24"/>
          <w:lang w:val="ru-RU"/>
        </w:rPr>
        <w:t xml:space="preserve">-  </w:t>
      </w:r>
      <w:r w:rsidR="006B0238" w:rsidRPr="0032768F">
        <w:rPr>
          <w:rFonts w:ascii="Times New Roman" w:hAnsi="Times New Roman" w:cs="Times New Roman"/>
          <w:sz w:val="24"/>
          <w:szCs w:val="24"/>
          <w:lang w:val="ru-RU"/>
        </w:rPr>
        <w:t>колонки;</w:t>
      </w:r>
    </w:p>
    <w:p w14:paraId="120D8F87" w14:textId="77777777" w:rsidR="00D02FBE" w:rsidRPr="0032768F" w:rsidRDefault="006B0238">
      <w:pPr>
        <w:rPr>
          <w:rFonts w:ascii="Times New Roman" w:hAnsi="Times New Roman" w:cs="Times New Roman"/>
          <w:sz w:val="24"/>
          <w:szCs w:val="24"/>
          <w:lang w:val="ru-RU"/>
        </w:rPr>
      </w:pPr>
      <w:r w:rsidRPr="0032768F">
        <w:rPr>
          <w:rFonts w:ascii="Times New Roman" w:hAnsi="Times New Roman" w:cs="Times New Roman"/>
          <w:sz w:val="24"/>
          <w:szCs w:val="24"/>
          <w:lang w:val="ru-RU"/>
        </w:rPr>
        <w:t>- акустические системы;</w:t>
      </w:r>
    </w:p>
    <w:p w14:paraId="2D47F9DF" w14:textId="072E900B" w:rsidR="00D02FBE" w:rsidRPr="0032768F" w:rsidRDefault="006B0238">
      <w:pPr>
        <w:rPr>
          <w:rFonts w:ascii="Times New Roman" w:hAnsi="Times New Roman" w:cs="Times New Roman"/>
          <w:sz w:val="24"/>
          <w:szCs w:val="24"/>
          <w:lang w:val="ru-RU"/>
        </w:rPr>
      </w:pPr>
      <w:r w:rsidRPr="0032768F">
        <w:rPr>
          <w:rFonts w:ascii="Times New Roman" w:hAnsi="Times New Roman" w:cs="Times New Roman"/>
          <w:sz w:val="24"/>
          <w:szCs w:val="24"/>
          <w:lang w:val="ru-RU"/>
        </w:rPr>
        <w:lastRenderedPageBreak/>
        <w:t>- компьютерное оборудование, видеооборудование и расширения к нему, детали декораций</w:t>
      </w:r>
      <w:r w:rsidR="0032768F" w:rsidRPr="0032768F">
        <w:rPr>
          <w:rFonts w:ascii="Times New Roman" w:hAnsi="Times New Roman" w:cs="Times New Roman"/>
          <w:sz w:val="24"/>
          <w:szCs w:val="24"/>
          <w:lang w:val="ru-RU"/>
        </w:rPr>
        <w:t>.</w:t>
      </w:r>
    </w:p>
    <w:p w14:paraId="19D44054" w14:textId="77777777" w:rsidR="00D1139C" w:rsidRPr="00D1139C" w:rsidRDefault="00D1139C">
      <w:pPr>
        <w:rPr>
          <w:rFonts w:ascii="Times New Roman" w:hAnsi="Times New Roman" w:cs="Times New Roman"/>
          <w:sz w:val="24"/>
          <w:szCs w:val="24"/>
          <w:lang w:val="ru-RU"/>
        </w:rPr>
      </w:pPr>
    </w:p>
    <w:p w14:paraId="7EB48D5C" w14:textId="51C4B255"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Не</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считается существенной стоимость до </w:t>
      </w:r>
      <w:r w:rsidR="000F2EC9">
        <w:rPr>
          <w:rFonts w:ascii="Times New Roman" w:hAnsi="Times New Roman" w:cs="Times New Roman"/>
          <w:sz w:val="24"/>
          <w:szCs w:val="24"/>
          <w:lang w:val="ru-RU"/>
        </w:rPr>
        <w:t>2</w:t>
      </w:r>
      <w:r w:rsidRPr="00391078">
        <w:rPr>
          <w:rFonts w:ascii="Times New Roman" w:hAnsi="Times New Roman" w:cs="Times New Roman"/>
          <w:sz w:val="24"/>
          <w:szCs w:val="24"/>
          <w:lang w:val="ru-RU"/>
        </w:rPr>
        <w:t>0 000 </w:t>
      </w:r>
      <w:r w:rsidRPr="00AF5902">
        <w:rPr>
          <w:rFonts w:ascii="Times New Roman" w:hAnsi="Times New Roman" w:cs="Times New Roman"/>
          <w:sz w:val="24"/>
          <w:szCs w:val="24"/>
          <w:lang w:val="ru-RU"/>
        </w:rPr>
        <w:t>руб.</w:t>
      </w:r>
      <w:r w:rsidRPr="00391078">
        <w:rPr>
          <w:rFonts w:ascii="Times New Roman" w:hAnsi="Times New Roman" w:cs="Times New Roman"/>
          <w:sz w:val="24"/>
          <w:szCs w:val="24"/>
          <w:lang w:val="ru-RU"/>
        </w:rPr>
        <w:t> </w:t>
      </w:r>
      <w:r w:rsidRPr="00AF5902">
        <w:rPr>
          <w:rFonts w:ascii="Times New Roman" w:hAnsi="Times New Roman" w:cs="Times New Roman"/>
          <w:sz w:val="24"/>
          <w:szCs w:val="24"/>
          <w:lang w:val="ru-RU"/>
        </w:rPr>
        <w:t>за</w:t>
      </w:r>
      <w:r w:rsidRPr="00391078">
        <w:rPr>
          <w:rFonts w:ascii="Times New Roman" w:hAnsi="Times New Roman" w:cs="Times New Roman"/>
          <w:sz w:val="24"/>
          <w:szCs w:val="24"/>
          <w:lang w:val="ru-RU"/>
        </w:rPr>
        <w:t> </w:t>
      </w:r>
      <w:r w:rsidRPr="00AF5902">
        <w:rPr>
          <w:rFonts w:ascii="Times New Roman" w:hAnsi="Times New Roman" w:cs="Times New Roman"/>
          <w:sz w:val="24"/>
          <w:szCs w:val="24"/>
          <w:lang w:val="ru-RU"/>
        </w:rPr>
        <w:t>один имущественный объект. Необходимость объединения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конкретный перечень объединяемых объектов определяет комиссия учреждения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поступлению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выбытию активов.</w:t>
      </w:r>
    </w:p>
    <w:p w14:paraId="6FA0011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10</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«Основные средства».</w:t>
      </w:r>
    </w:p>
    <w:p w14:paraId="6858087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2.3. При формировании инвентарного номера заложены следующие информационные показатели:</w:t>
      </w:r>
    </w:p>
    <w:p w14:paraId="144956A2" w14:textId="77777777" w:rsidR="00D02FBE" w:rsidRPr="0032768F" w:rsidRDefault="006B0238">
      <w:pPr>
        <w:rPr>
          <w:rFonts w:ascii="Times New Roman" w:hAnsi="Times New Roman" w:cs="Times New Roman"/>
          <w:sz w:val="24"/>
          <w:szCs w:val="24"/>
          <w:lang w:val="ru-RU"/>
        </w:rPr>
      </w:pPr>
      <w:r w:rsidRPr="0032768F">
        <w:rPr>
          <w:rFonts w:ascii="Times New Roman" w:hAnsi="Times New Roman" w:cs="Times New Roman"/>
          <w:sz w:val="24"/>
          <w:szCs w:val="24"/>
          <w:lang w:val="ru-RU"/>
        </w:rPr>
        <w:t> 11 знаков</w:t>
      </w:r>
    </w:p>
    <w:tbl>
      <w:tblPr>
        <w:tblW w:w="9072" w:type="dxa"/>
        <w:tblInd w:w="10" w:type="dxa"/>
        <w:tblCellMar>
          <w:left w:w="10" w:type="dxa"/>
          <w:right w:w="10" w:type="dxa"/>
        </w:tblCellMar>
        <w:tblLook w:val="04A0" w:firstRow="1" w:lastRow="0" w:firstColumn="1" w:lastColumn="0" w:noHBand="0" w:noVBand="1"/>
      </w:tblPr>
      <w:tblGrid>
        <w:gridCol w:w="1701"/>
        <w:gridCol w:w="7371"/>
      </w:tblGrid>
      <w:tr w:rsidR="007E3F86" w:rsidRPr="00446B12" w14:paraId="231D610F" w14:textId="77777777" w:rsidTr="007E3F86">
        <w:tc>
          <w:tcPr>
            <w:tcW w:w="1701" w:type="dxa"/>
            <w:noWrap/>
          </w:tcPr>
          <w:p w14:paraId="5C8D4E6E" w14:textId="77777777" w:rsidR="007E3F86" w:rsidRPr="00446B12" w:rsidRDefault="007E3F86" w:rsidP="000468F3">
            <w:pPr>
              <w:jc w:val="center"/>
              <w:rPr>
                <w:rFonts w:ascii="Times New Roman" w:hAnsi="Times New Roman" w:cs="Times New Roman"/>
                <w:lang w:val="ru-RU"/>
              </w:rPr>
            </w:pPr>
            <w:proofErr w:type="spellStart"/>
            <w:r w:rsidRPr="00446B12">
              <w:rPr>
                <w:rFonts w:ascii="Times New Roman" w:hAnsi="Times New Roman" w:cs="Times New Roman"/>
                <w:b/>
                <w:bCs/>
              </w:rPr>
              <w:t>Разряд</w:t>
            </w:r>
            <w:proofErr w:type="spellEnd"/>
            <w:r w:rsidRPr="00446B12">
              <w:rPr>
                <w:rFonts w:ascii="Times New Roman" w:hAnsi="Times New Roman" w:cs="Times New Roman"/>
                <w:b/>
                <w:bCs/>
                <w:lang w:val="ru-RU"/>
              </w:rPr>
              <w:t xml:space="preserve"> инвентарного</w:t>
            </w:r>
          </w:p>
          <w:p w14:paraId="3406BA0A" w14:textId="77777777" w:rsidR="007E3F86" w:rsidRPr="00446B12" w:rsidRDefault="007E3F86" w:rsidP="007E3F86">
            <w:pPr>
              <w:jc w:val="center"/>
              <w:rPr>
                <w:rFonts w:ascii="Times New Roman" w:hAnsi="Times New Roman" w:cs="Times New Roman"/>
              </w:rPr>
            </w:pPr>
            <w:proofErr w:type="spellStart"/>
            <w:r w:rsidRPr="00446B12">
              <w:rPr>
                <w:rFonts w:ascii="Times New Roman" w:hAnsi="Times New Roman" w:cs="Times New Roman"/>
                <w:b/>
                <w:bCs/>
              </w:rPr>
              <w:t>номера</w:t>
            </w:r>
            <w:proofErr w:type="spellEnd"/>
            <w:r w:rsidRPr="00446B12">
              <w:rPr>
                <w:rFonts w:ascii="Times New Roman" w:hAnsi="Times New Roman" w:cs="Times New Roman"/>
                <w:b/>
                <w:bCs/>
              </w:rPr>
              <w:t xml:space="preserve"> </w:t>
            </w:r>
          </w:p>
        </w:tc>
        <w:tc>
          <w:tcPr>
            <w:tcW w:w="7371" w:type="dxa"/>
            <w:noWrap/>
          </w:tcPr>
          <w:p w14:paraId="011BD094" w14:textId="79736C73" w:rsidR="007E3F86" w:rsidRPr="00446B12" w:rsidRDefault="007E3F86" w:rsidP="000468F3">
            <w:pPr>
              <w:jc w:val="center"/>
              <w:rPr>
                <w:rFonts w:ascii="Times New Roman" w:hAnsi="Times New Roman" w:cs="Times New Roman"/>
                <w:lang w:val="ru-RU"/>
              </w:rPr>
            </w:pPr>
            <w:r w:rsidRPr="00446B12">
              <w:rPr>
                <w:rFonts w:ascii="Times New Roman" w:hAnsi="Times New Roman" w:cs="Times New Roman"/>
                <w:b/>
                <w:bCs/>
                <w:lang w:val="ru-RU"/>
              </w:rPr>
              <w:t>По</w:t>
            </w:r>
            <w:r w:rsidR="004A4D94">
              <w:rPr>
                <w:rFonts w:ascii="Times New Roman" w:hAnsi="Times New Roman" w:cs="Times New Roman"/>
                <w:b/>
                <w:bCs/>
                <w:lang w:val="ru-RU"/>
              </w:rPr>
              <w:t>к</w:t>
            </w:r>
            <w:r w:rsidRPr="00446B12">
              <w:rPr>
                <w:rFonts w:ascii="Times New Roman" w:hAnsi="Times New Roman" w:cs="Times New Roman"/>
                <w:b/>
                <w:bCs/>
                <w:lang w:val="ru-RU"/>
              </w:rPr>
              <w:t>азатель</w:t>
            </w:r>
          </w:p>
        </w:tc>
      </w:tr>
      <w:tr w:rsidR="007E3F86" w:rsidRPr="00446B12" w14:paraId="2483810D" w14:textId="77777777" w:rsidTr="007E3F86">
        <w:tc>
          <w:tcPr>
            <w:tcW w:w="1701" w:type="dxa"/>
            <w:noWrap/>
          </w:tcPr>
          <w:p w14:paraId="39214522" w14:textId="77777777" w:rsidR="007E3F86" w:rsidRPr="00446B12" w:rsidRDefault="007E3F86" w:rsidP="007E3F86">
            <w:pPr>
              <w:jc w:val="center"/>
              <w:rPr>
                <w:rFonts w:ascii="Times New Roman" w:hAnsi="Times New Roman" w:cs="Times New Roman"/>
              </w:rPr>
            </w:pPr>
            <w:r w:rsidRPr="00446B12">
              <w:rPr>
                <w:rFonts w:ascii="Times New Roman" w:hAnsi="Times New Roman" w:cs="Times New Roman"/>
              </w:rPr>
              <w:t>1</w:t>
            </w:r>
          </w:p>
        </w:tc>
        <w:tc>
          <w:tcPr>
            <w:tcW w:w="7371" w:type="dxa"/>
            <w:noWrap/>
          </w:tcPr>
          <w:p w14:paraId="4C65EFAC" w14:textId="77777777" w:rsidR="007E3F86" w:rsidRPr="00446B12" w:rsidRDefault="007E3F86" w:rsidP="007E3F86">
            <w:pPr>
              <w:rPr>
                <w:rFonts w:ascii="Times New Roman" w:hAnsi="Times New Roman" w:cs="Times New Roman"/>
                <w:lang w:val="ru-RU"/>
              </w:rPr>
            </w:pPr>
            <w:r w:rsidRPr="00446B12">
              <w:rPr>
                <w:rFonts w:ascii="Times New Roman" w:hAnsi="Times New Roman" w:cs="Times New Roman"/>
                <w:lang w:val="ru-RU"/>
              </w:rPr>
              <w:t>Код вида финансового обеспечения (деятельности):</w:t>
            </w:r>
          </w:p>
          <w:p w14:paraId="7DA87232" w14:textId="77777777" w:rsidR="007E3F86" w:rsidRPr="00446B12" w:rsidRDefault="007E3F86" w:rsidP="007E3F86">
            <w:pPr>
              <w:rPr>
                <w:rFonts w:ascii="Times New Roman" w:hAnsi="Times New Roman" w:cs="Times New Roman"/>
                <w:lang w:val="ru-RU"/>
              </w:rPr>
            </w:pPr>
            <w:r w:rsidRPr="00446B12">
              <w:rPr>
                <w:rFonts w:ascii="Times New Roman" w:hAnsi="Times New Roman" w:cs="Times New Roman"/>
                <w:lang w:val="ru-RU"/>
              </w:rPr>
              <w:t>2 — приносящая доход деятельность (собственные доходы учреждения);</w:t>
            </w:r>
          </w:p>
          <w:p w14:paraId="4231EAC4" w14:textId="77777777" w:rsidR="007E3F86" w:rsidRPr="00446B12" w:rsidRDefault="007E3F86" w:rsidP="007E3F86">
            <w:pPr>
              <w:rPr>
                <w:rFonts w:ascii="Times New Roman" w:hAnsi="Times New Roman" w:cs="Times New Roman"/>
                <w:lang w:val="ru-RU"/>
              </w:rPr>
            </w:pPr>
            <w:r w:rsidRPr="00446B12">
              <w:rPr>
                <w:rFonts w:ascii="Times New Roman" w:hAnsi="Times New Roman" w:cs="Times New Roman"/>
                <w:lang w:val="ru-RU"/>
              </w:rPr>
              <w:t>4 — субсидия на выполнение государственного задания;</w:t>
            </w:r>
          </w:p>
          <w:p w14:paraId="10082BC3" w14:textId="77777777" w:rsidR="007E3F86" w:rsidRPr="00446B12" w:rsidRDefault="007E3F86" w:rsidP="007E3F86">
            <w:pPr>
              <w:rPr>
                <w:rFonts w:ascii="Times New Roman" w:hAnsi="Times New Roman" w:cs="Times New Roman"/>
              </w:rPr>
            </w:pPr>
            <w:r w:rsidRPr="00446B12">
              <w:rPr>
                <w:rFonts w:ascii="Times New Roman" w:hAnsi="Times New Roman" w:cs="Times New Roman"/>
              </w:rPr>
              <w:t xml:space="preserve">5 — </w:t>
            </w:r>
            <w:proofErr w:type="spellStart"/>
            <w:r w:rsidRPr="00446B12">
              <w:rPr>
                <w:rFonts w:ascii="Times New Roman" w:hAnsi="Times New Roman" w:cs="Times New Roman"/>
              </w:rPr>
              <w:t>субсидии</w:t>
            </w:r>
            <w:proofErr w:type="spellEnd"/>
            <w:r w:rsidRPr="00446B12">
              <w:rPr>
                <w:rFonts w:ascii="Times New Roman" w:hAnsi="Times New Roman" w:cs="Times New Roman"/>
              </w:rPr>
              <w:t xml:space="preserve"> </w:t>
            </w:r>
            <w:proofErr w:type="spellStart"/>
            <w:r w:rsidRPr="00446B12">
              <w:rPr>
                <w:rFonts w:ascii="Times New Roman" w:hAnsi="Times New Roman" w:cs="Times New Roman"/>
              </w:rPr>
              <w:t>на</w:t>
            </w:r>
            <w:proofErr w:type="spellEnd"/>
            <w:r w:rsidRPr="00446B12">
              <w:rPr>
                <w:rFonts w:ascii="Times New Roman" w:hAnsi="Times New Roman" w:cs="Times New Roman"/>
              </w:rPr>
              <w:t xml:space="preserve"> </w:t>
            </w:r>
            <w:proofErr w:type="spellStart"/>
            <w:r w:rsidRPr="00446B12">
              <w:rPr>
                <w:rFonts w:ascii="Times New Roman" w:hAnsi="Times New Roman" w:cs="Times New Roman"/>
              </w:rPr>
              <w:t>иные</w:t>
            </w:r>
            <w:proofErr w:type="spellEnd"/>
            <w:r w:rsidRPr="00446B12">
              <w:rPr>
                <w:rFonts w:ascii="Times New Roman" w:hAnsi="Times New Roman" w:cs="Times New Roman"/>
              </w:rPr>
              <w:t xml:space="preserve"> </w:t>
            </w:r>
            <w:proofErr w:type="spellStart"/>
            <w:r w:rsidRPr="00446B12">
              <w:rPr>
                <w:rFonts w:ascii="Times New Roman" w:hAnsi="Times New Roman" w:cs="Times New Roman"/>
              </w:rPr>
              <w:t>цели</w:t>
            </w:r>
            <w:proofErr w:type="spellEnd"/>
            <w:r w:rsidRPr="00446B12">
              <w:rPr>
                <w:rFonts w:ascii="Times New Roman" w:hAnsi="Times New Roman" w:cs="Times New Roman"/>
              </w:rPr>
              <w:t>;</w:t>
            </w:r>
          </w:p>
        </w:tc>
      </w:tr>
      <w:tr w:rsidR="007E3F86" w:rsidRPr="009B3625" w14:paraId="2D825068" w14:textId="77777777" w:rsidTr="007E3F86">
        <w:tc>
          <w:tcPr>
            <w:tcW w:w="1701" w:type="dxa"/>
            <w:noWrap/>
          </w:tcPr>
          <w:p w14:paraId="63FAA5D0" w14:textId="77777777" w:rsidR="007E3F86" w:rsidRPr="00446B12" w:rsidRDefault="007E3F86" w:rsidP="007E3F86">
            <w:pPr>
              <w:jc w:val="center"/>
              <w:rPr>
                <w:rFonts w:ascii="Times New Roman" w:hAnsi="Times New Roman" w:cs="Times New Roman"/>
                <w:lang w:val="ru-RU"/>
              </w:rPr>
            </w:pPr>
            <w:r w:rsidRPr="00446B12">
              <w:rPr>
                <w:rFonts w:ascii="Times New Roman" w:hAnsi="Times New Roman" w:cs="Times New Roman"/>
                <w:lang w:val="ru-RU"/>
              </w:rPr>
              <w:t>2-6</w:t>
            </w:r>
          </w:p>
        </w:tc>
        <w:tc>
          <w:tcPr>
            <w:tcW w:w="7371" w:type="dxa"/>
            <w:noWrap/>
          </w:tcPr>
          <w:p w14:paraId="21B81174" w14:textId="77777777" w:rsidR="007E3F86" w:rsidRPr="00446B12" w:rsidRDefault="007E3F86" w:rsidP="007E3F86">
            <w:pPr>
              <w:rPr>
                <w:rFonts w:ascii="Times New Roman" w:hAnsi="Times New Roman" w:cs="Times New Roman"/>
                <w:lang w:val="ru-RU"/>
              </w:rPr>
            </w:pPr>
            <w:r w:rsidRPr="00446B12">
              <w:rPr>
                <w:rFonts w:ascii="Times New Roman" w:hAnsi="Times New Roman" w:cs="Times New Roman"/>
                <w:lang w:val="ru-RU"/>
              </w:rPr>
              <w:t>Последние пять цифр 17-тизначного номера счета</w:t>
            </w:r>
          </w:p>
        </w:tc>
      </w:tr>
      <w:tr w:rsidR="007E3F86" w:rsidRPr="00446B12" w14:paraId="2CD79E12" w14:textId="77777777" w:rsidTr="007E3F86">
        <w:tc>
          <w:tcPr>
            <w:tcW w:w="1701" w:type="dxa"/>
            <w:noWrap/>
          </w:tcPr>
          <w:p w14:paraId="7B536145" w14:textId="77777777" w:rsidR="007E3F86" w:rsidRPr="00446B12" w:rsidRDefault="007E3F86" w:rsidP="007E3F86">
            <w:pPr>
              <w:jc w:val="center"/>
              <w:rPr>
                <w:rFonts w:ascii="Times New Roman" w:hAnsi="Times New Roman" w:cs="Times New Roman"/>
                <w:lang w:val="ru-RU"/>
              </w:rPr>
            </w:pPr>
            <w:r w:rsidRPr="00446B12">
              <w:rPr>
                <w:rFonts w:ascii="Times New Roman" w:hAnsi="Times New Roman" w:cs="Times New Roman"/>
                <w:lang w:val="ru-RU"/>
              </w:rPr>
              <w:t>7-11</w:t>
            </w:r>
          </w:p>
        </w:tc>
        <w:tc>
          <w:tcPr>
            <w:tcW w:w="7371" w:type="dxa"/>
            <w:noWrap/>
          </w:tcPr>
          <w:p w14:paraId="48C79CCF" w14:textId="77777777" w:rsidR="007E3F86" w:rsidRPr="00446B12" w:rsidRDefault="007E3F86" w:rsidP="007E3F86">
            <w:pPr>
              <w:rPr>
                <w:rFonts w:ascii="Times New Roman" w:hAnsi="Times New Roman" w:cs="Times New Roman"/>
                <w:lang w:val="ru-RU"/>
              </w:rPr>
            </w:pPr>
            <w:r w:rsidRPr="00446B12">
              <w:rPr>
                <w:rFonts w:ascii="Times New Roman" w:hAnsi="Times New Roman" w:cs="Times New Roman"/>
                <w:lang w:val="ru-RU"/>
              </w:rPr>
              <w:t>Порядковый номер</w:t>
            </w:r>
          </w:p>
        </w:tc>
      </w:tr>
    </w:tbl>
    <w:p w14:paraId="66D7EF74" w14:textId="77777777" w:rsidR="00D02FBE" w:rsidRPr="00446B12" w:rsidRDefault="00D02FBE">
      <w:pPr>
        <w:rPr>
          <w:rFonts w:ascii="Times New Roman" w:hAnsi="Times New Roman" w:cs="Times New Roman"/>
          <w:lang w:val="ru-RU"/>
        </w:rPr>
      </w:pPr>
    </w:p>
    <w:p w14:paraId="050A29F5" w14:textId="77777777" w:rsidR="008A5044" w:rsidRPr="00AF5902" w:rsidRDefault="008A5044">
      <w:pPr>
        <w:rPr>
          <w:rFonts w:ascii="Times New Roman" w:hAnsi="Times New Roman" w:cs="Times New Roman"/>
          <w:sz w:val="24"/>
          <w:szCs w:val="24"/>
          <w:lang w:val="ru-RU"/>
        </w:rPr>
      </w:pPr>
      <w:r w:rsidRPr="00AF5902">
        <w:rPr>
          <w:rFonts w:ascii="Times New Roman" w:hAnsi="Times New Roman" w:cs="Times New Roman"/>
          <w:sz w:val="24"/>
          <w:szCs w:val="24"/>
          <w:lang w:val="ru-RU"/>
        </w:rPr>
        <w:t>Инвентарный номер присваивается всем основным средствам и нематериальным активам, независимо от их стоимости.</w:t>
      </w:r>
    </w:p>
    <w:p w14:paraId="71F8564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2.4. Присвоенный объекту инвентарный номер обозначается:</w:t>
      </w:r>
    </w:p>
    <w:p w14:paraId="5F13879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путем нанесения номера на инвентарный объект краской или водостойким маркером;</w:t>
      </w:r>
      <w:r w:rsidRPr="00AF5902">
        <w:rPr>
          <w:rFonts w:ascii="Times New Roman" w:hAnsi="Times New Roman" w:cs="Times New Roman"/>
          <w:sz w:val="24"/>
          <w:szCs w:val="24"/>
        </w:rPr>
        <w:t> </w:t>
      </w:r>
    </w:p>
    <w:p w14:paraId="0B45679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путем прикрепления к инвентарному объекту штрих-кода;</w:t>
      </w:r>
    </w:p>
    <w:p w14:paraId="00A3435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w:t>
      </w:r>
      <w:r w:rsidR="00CD14D4" w:rsidRPr="00AF5902">
        <w:rPr>
          <w:rFonts w:ascii="Times New Roman" w:hAnsi="Times New Roman" w:cs="Times New Roman"/>
          <w:sz w:val="24"/>
          <w:szCs w:val="24"/>
          <w:lang w:val="ru-RU"/>
        </w:rPr>
        <w:t>простом</w:t>
      </w:r>
      <w:r w:rsidRPr="00AF5902">
        <w:rPr>
          <w:rFonts w:ascii="Times New Roman" w:hAnsi="Times New Roman" w:cs="Times New Roman"/>
          <w:sz w:val="24"/>
          <w:szCs w:val="24"/>
          <w:lang w:val="ru-RU"/>
        </w:rPr>
        <w:t xml:space="preserve"> объекте.</w:t>
      </w:r>
    </w:p>
    <w:p w14:paraId="125AA79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F5902">
        <w:rPr>
          <w:rFonts w:ascii="Times New Roman" w:hAnsi="Times New Roman" w:cs="Times New Roman"/>
          <w:sz w:val="24"/>
          <w:szCs w:val="24"/>
          <w:lang w:val="ru-RU"/>
        </w:rPr>
        <w:t>выбываемых</w:t>
      </w:r>
      <w:proofErr w:type="spellEnd"/>
      <w:r w:rsidRPr="00AF5902">
        <w:rPr>
          <w:rFonts w:ascii="Times New Roman" w:hAnsi="Times New Roman" w:cs="Times New Roman"/>
          <w:sz w:val="24"/>
          <w:szCs w:val="24"/>
          <w:lang w:val="ru-RU"/>
        </w:rPr>
        <w:t>) составных частей.</w:t>
      </w:r>
    </w:p>
    <w:p w14:paraId="3ADBF69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27</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«Основные средства».</w:t>
      </w:r>
    </w:p>
    <w:p w14:paraId="238EEC2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2.6. В случае частичной ликвидации или </w:t>
      </w:r>
      <w:proofErr w:type="spellStart"/>
      <w:r w:rsidRPr="00AF5902">
        <w:rPr>
          <w:rFonts w:ascii="Times New Roman" w:hAnsi="Times New Roman" w:cs="Times New Roman"/>
          <w:sz w:val="24"/>
          <w:szCs w:val="24"/>
          <w:lang w:val="ru-RU"/>
        </w:rPr>
        <w:t>разукомплектации</w:t>
      </w:r>
      <w:proofErr w:type="spellEnd"/>
      <w:r w:rsidRPr="00AF5902">
        <w:rPr>
          <w:rFonts w:ascii="Times New Roman" w:hAnsi="Times New Roman" w:cs="Times New Roman"/>
          <w:sz w:val="24"/>
          <w:szCs w:val="24"/>
          <w:lang w:val="ru-RU"/>
        </w:rPr>
        <w:t xml:space="preserve"> объекта основного средства, если стоимость ликвидируемых (разукомплектованных) частей не выделена в </w:t>
      </w:r>
      <w:r w:rsidRPr="00AF5902">
        <w:rPr>
          <w:rFonts w:ascii="Times New Roman" w:hAnsi="Times New Roman" w:cs="Times New Roman"/>
          <w:sz w:val="24"/>
          <w:szCs w:val="24"/>
          <w:lang w:val="ru-RU"/>
        </w:rPr>
        <w:lastRenderedPageBreak/>
        <w:t>документах поставщика, стоимость таких частей определяется пропорционально следующему показателю (в порядке убывания важности):</w:t>
      </w:r>
    </w:p>
    <w:p w14:paraId="3D079E9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площади;</w:t>
      </w:r>
    </w:p>
    <w:p w14:paraId="685BE6B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объему;</w:t>
      </w:r>
    </w:p>
    <w:p w14:paraId="28ADD3F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весу;</w:t>
      </w:r>
    </w:p>
    <w:p w14:paraId="2FAA79E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иному показателю, установленному комиссией по поступлению и выбытию активов.</w:t>
      </w:r>
    </w:p>
    <w:p w14:paraId="3A12BF4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AF5902">
        <w:rPr>
          <w:rFonts w:ascii="Times New Roman" w:hAnsi="Times New Roman" w:cs="Times New Roman"/>
          <w:sz w:val="24"/>
          <w:szCs w:val="24"/>
          <w:lang w:val="ru-RU"/>
        </w:rPr>
        <w:t>дооборудований</w:t>
      </w:r>
      <w:proofErr w:type="spellEnd"/>
      <w:r w:rsidRPr="00AF5902">
        <w:rPr>
          <w:rFonts w:ascii="Times New Roman" w:hAnsi="Times New Roman" w:cs="Times New Roman"/>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w:t>
      </w:r>
    </w:p>
    <w:p w14:paraId="7C41AB8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28</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«Основные средства».</w:t>
      </w:r>
    </w:p>
    <w:p w14:paraId="7E5E9A4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2.8.</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Амортизация на все объекты основных средств начисляется линейным методом в соответствии со сроками полезного использования.</w:t>
      </w:r>
    </w:p>
    <w:p w14:paraId="0E52A62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 36, 37</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«Основные средства».</w:t>
      </w:r>
    </w:p>
    <w:p w14:paraId="13BC53A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3AE2C7D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40</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«Основные средства».</w:t>
      </w:r>
    </w:p>
    <w:p w14:paraId="2919ABE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8E5394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41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«Основные средства».</w:t>
      </w:r>
    </w:p>
    <w:p w14:paraId="6CD329A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w:t>
      </w:r>
      <w:r w:rsidR="00892843" w:rsidRPr="0032768F">
        <w:rPr>
          <w:rFonts w:ascii="Times New Roman" w:hAnsi="Times New Roman" w:cs="Times New Roman"/>
          <w:sz w:val="24"/>
          <w:szCs w:val="24"/>
          <w:lang w:val="ru-RU"/>
        </w:rPr>
        <w:t>устанавливается ежегодно приказом руководителя</w:t>
      </w:r>
      <w:r w:rsidRPr="0032768F">
        <w:rPr>
          <w:rFonts w:ascii="Times New Roman" w:hAnsi="Times New Roman" w:cs="Times New Roman"/>
          <w:sz w:val="24"/>
          <w:szCs w:val="24"/>
          <w:lang w:val="ru-RU"/>
        </w:rPr>
        <w:t>.</w:t>
      </w:r>
    </w:p>
    <w:p w14:paraId="7BF1520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2.12. Отнесение имущества к категории особо ценного имущества (ОЦИ), определяет комиссия по поступлению и выбытию активов (</w:t>
      </w:r>
      <w:r w:rsidRPr="00AF5902">
        <w:rPr>
          <w:rFonts w:ascii="Times New Roman" w:hAnsi="Times New Roman" w:cs="Times New Roman"/>
          <w:color w:val="0000FF"/>
          <w:sz w:val="24"/>
          <w:szCs w:val="24"/>
          <w:lang w:val="ru-RU"/>
        </w:rPr>
        <w:t>приложение 1</w:t>
      </w: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Решение об отнесении имущества к ОЦИ комиссия указывает в Решении о признании объектов нефинансовых активов (ф. 0510441).</w:t>
      </w:r>
      <w:r w:rsidRPr="00AF5902">
        <w:rPr>
          <w:rFonts w:ascii="Times New Roman" w:hAnsi="Times New Roman" w:cs="Times New Roman"/>
          <w:sz w:val="24"/>
          <w:szCs w:val="24"/>
        </w:rPr>
        <w:t> </w:t>
      </w:r>
    </w:p>
    <w:p w14:paraId="73E5455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2.13. Основные средства стоимостью до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10</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000</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руб. включительно, находящиеся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эксплуатации, учитываются на </w:t>
      </w:r>
      <w:proofErr w:type="spellStart"/>
      <w:r w:rsidRPr="00AF5902">
        <w:rPr>
          <w:rFonts w:ascii="Times New Roman" w:hAnsi="Times New Roman" w:cs="Times New Roman"/>
          <w:sz w:val="24"/>
          <w:szCs w:val="24"/>
          <w:lang w:val="ru-RU"/>
        </w:rPr>
        <w:t>забалансовом</w:t>
      </w:r>
      <w:proofErr w:type="spellEnd"/>
      <w:r w:rsidRPr="00AF5902">
        <w:rPr>
          <w:rFonts w:ascii="Times New Roman" w:hAnsi="Times New Roman" w:cs="Times New Roman"/>
          <w:sz w:val="24"/>
          <w:szCs w:val="24"/>
          <w:lang w:val="ru-RU"/>
        </w:rPr>
        <w:t xml:space="preserve"> счете 21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 балансовой стоимости.</w:t>
      </w:r>
    </w:p>
    <w:p w14:paraId="3DA1F04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39</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«Основные средства»,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373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w:t>
      </w:r>
    </w:p>
    <w:p w14:paraId="088A926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14:paraId="471F5A60" w14:textId="77777777" w:rsidR="00D02FBE" w:rsidRPr="00E55E41"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w:t>
      </w:r>
      <w:r w:rsidRPr="00E55E41">
        <w:rPr>
          <w:rFonts w:ascii="Times New Roman" w:hAnsi="Times New Roman" w:cs="Times New Roman"/>
          <w:sz w:val="24"/>
          <w:szCs w:val="24"/>
          <w:lang w:val="ru-RU"/>
        </w:rPr>
        <w:t>ятельности «4». Одновременно переводится сумма начисленной амортизации.</w:t>
      </w:r>
    </w:p>
    <w:p w14:paraId="18DAF05D" w14:textId="2F5219DA" w:rsidR="00D02FBE" w:rsidRPr="00E55E41" w:rsidRDefault="006B0238" w:rsidP="00E9062D">
      <w:pPr>
        <w:rPr>
          <w:rFonts w:ascii="Times New Roman" w:hAnsi="Times New Roman" w:cs="Times New Roman"/>
          <w:sz w:val="24"/>
          <w:szCs w:val="24"/>
          <w:lang w:val="ru-RU"/>
        </w:rPr>
      </w:pPr>
      <w:r w:rsidRPr="00E55E41">
        <w:rPr>
          <w:rFonts w:ascii="Times New Roman" w:hAnsi="Times New Roman" w:cs="Times New Roman"/>
          <w:sz w:val="24"/>
          <w:szCs w:val="24"/>
          <w:lang w:val="ru-RU"/>
        </w:rPr>
        <w:t xml:space="preserve">2.16. </w:t>
      </w:r>
      <w:r w:rsidR="00E9062D" w:rsidRPr="00E55E41">
        <w:rPr>
          <w:rFonts w:ascii="Times New Roman" w:hAnsi="Times New Roman" w:cs="Times New Roman"/>
          <w:sz w:val="24"/>
          <w:szCs w:val="24"/>
          <w:lang w:val="ru-RU"/>
        </w:rPr>
        <w:t>. Приборы единых функционирующих систем, таких, как л</w:t>
      </w:r>
      <w:r w:rsidRPr="00E55E41">
        <w:rPr>
          <w:rFonts w:ascii="Times New Roman" w:hAnsi="Times New Roman" w:cs="Times New Roman"/>
          <w:sz w:val="24"/>
          <w:szCs w:val="24"/>
          <w:lang w:val="ru-RU"/>
        </w:rPr>
        <w:t xml:space="preserve">окально-вычислительная сеть (ЛВС), </w:t>
      </w:r>
      <w:r w:rsidR="00BA136D" w:rsidRPr="00E55E41">
        <w:rPr>
          <w:rFonts w:ascii="Times New Roman" w:hAnsi="Times New Roman" w:cs="Times New Roman"/>
          <w:sz w:val="24"/>
          <w:szCs w:val="24"/>
          <w:lang w:val="ru-RU"/>
        </w:rPr>
        <w:t>система автоматической пожарной сигнализации (АПС), система тревожной сигнализации (ТС), система видеонаблюдения (СВН)</w:t>
      </w:r>
      <w:r w:rsidR="00E9062D" w:rsidRPr="00E55E41">
        <w:rPr>
          <w:rFonts w:ascii="Times New Roman" w:hAnsi="Times New Roman" w:cs="Times New Roman"/>
          <w:sz w:val="24"/>
          <w:szCs w:val="24"/>
          <w:lang w:val="ru-RU"/>
        </w:rPr>
        <w:t>,</w:t>
      </w:r>
      <w:r w:rsidR="00BA136D" w:rsidRPr="00E55E41">
        <w:rPr>
          <w:rFonts w:ascii="Times New Roman" w:hAnsi="Times New Roman" w:cs="Times New Roman"/>
          <w:sz w:val="24"/>
          <w:szCs w:val="24"/>
          <w:lang w:val="ru-RU"/>
        </w:rPr>
        <w:t xml:space="preserve"> система контроля и управления доступом (СКУД), система </w:t>
      </w:r>
      <w:proofErr w:type="spellStart"/>
      <w:r w:rsidR="00BA136D" w:rsidRPr="00E55E41">
        <w:rPr>
          <w:rFonts w:ascii="Times New Roman" w:hAnsi="Times New Roman" w:cs="Times New Roman"/>
          <w:sz w:val="24"/>
          <w:szCs w:val="24"/>
          <w:lang w:val="ru-RU"/>
        </w:rPr>
        <w:t>дымоудаления</w:t>
      </w:r>
      <w:proofErr w:type="spellEnd"/>
      <w:r w:rsidR="00BA136D" w:rsidRPr="00E55E41">
        <w:rPr>
          <w:rFonts w:ascii="Times New Roman" w:hAnsi="Times New Roman" w:cs="Times New Roman"/>
          <w:sz w:val="24"/>
          <w:szCs w:val="24"/>
          <w:lang w:val="ru-RU"/>
        </w:rPr>
        <w:t xml:space="preserve"> и подпора воздуха (ДУДП)</w:t>
      </w:r>
      <w:r w:rsidRPr="00E55E41">
        <w:rPr>
          <w:rFonts w:ascii="Times New Roman" w:hAnsi="Times New Roman" w:cs="Times New Roman"/>
          <w:sz w:val="24"/>
          <w:szCs w:val="24"/>
          <w:lang w:val="ru-RU"/>
        </w:rPr>
        <w:t xml:space="preserve"> и другие</w:t>
      </w:r>
      <w:r w:rsidR="00E9062D" w:rsidRPr="00E55E41">
        <w:rPr>
          <w:rFonts w:ascii="Times New Roman" w:hAnsi="Times New Roman" w:cs="Times New Roman"/>
          <w:sz w:val="24"/>
          <w:szCs w:val="24"/>
          <w:lang w:val="ru-RU"/>
        </w:rPr>
        <w:t>,</w:t>
      </w:r>
      <w:r w:rsidRPr="00E55E41">
        <w:rPr>
          <w:rFonts w:ascii="Times New Roman" w:hAnsi="Times New Roman" w:cs="Times New Roman"/>
          <w:sz w:val="24"/>
          <w:szCs w:val="24"/>
        </w:rPr>
        <w:t> </w:t>
      </w:r>
      <w:r w:rsidRPr="00E55E41">
        <w:rPr>
          <w:rFonts w:ascii="Times New Roman" w:hAnsi="Times New Roman" w:cs="Times New Roman"/>
          <w:sz w:val="24"/>
          <w:szCs w:val="24"/>
          <w:lang w:val="ru-RU"/>
        </w:rPr>
        <w:t>учитываются как отдельны</w:t>
      </w:r>
      <w:r w:rsidR="00E9062D" w:rsidRPr="00E55E41">
        <w:rPr>
          <w:rFonts w:ascii="Times New Roman" w:hAnsi="Times New Roman" w:cs="Times New Roman"/>
          <w:sz w:val="24"/>
          <w:szCs w:val="24"/>
          <w:lang w:val="ru-RU"/>
        </w:rPr>
        <w:t>е</w:t>
      </w:r>
      <w:r w:rsidRPr="00E55E41">
        <w:rPr>
          <w:rFonts w:ascii="Times New Roman" w:hAnsi="Times New Roman" w:cs="Times New Roman"/>
          <w:sz w:val="24"/>
          <w:szCs w:val="24"/>
          <w:lang w:val="ru-RU"/>
        </w:rPr>
        <w:t xml:space="preserve"> инвентарны</w:t>
      </w:r>
      <w:r w:rsidR="00E9062D" w:rsidRPr="00E55E41">
        <w:rPr>
          <w:rFonts w:ascii="Times New Roman" w:hAnsi="Times New Roman" w:cs="Times New Roman"/>
          <w:sz w:val="24"/>
          <w:szCs w:val="24"/>
          <w:lang w:val="ru-RU"/>
        </w:rPr>
        <w:t>е</w:t>
      </w:r>
      <w:r w:rsidRPr="00E55E41">
        <w:rPr>
          <w:rFonts w:ascii="Times New Roman" w:hAnsi="Times New Roman" w:cs="Times New Roman"/>
          <w:sz w:val="24"/>
          <w:szCs w:val="24"/>
          <w:lang w:val="ru-RU"/>
        </w:rPr>
        <w:t xml:space="preserve"> объект</w:t>
      </w:r>
      <w:r w:rsidR="00E9062D" w:rsidRPr="00E55E41">
        <w:rPr>
          <w:rFonts w:ascii="Times New Roman" w:hAnsi="Times New Roman" w:cs="Times New Roman"/>
          <w:sz w:val="24"/>
          <w:szCs w:val="24"/>
          <w:lang w:val="ru-RU"/>
        </w:rPr>
        <w:t>ы</w:t>
      </w:r>
      <w:r w:rsidRPr="00E55E41">
        <w:rPr>
          <w:rFonts w:ascii="Times New Roman" w:hAnsi="Times New Roman" w:cs="Times New Roman"/>
          <w:sz w:val="24"/>
          <w:szCs w:val="24"/>
          <w:lang w:val="ru-RU"/>
        </w:rPr>
        <w:t xml:space="preserve"> основных средств. </w:t>
      </w:r>
    </w:p>
    <w:p w14:paraId="5223B791" w14:textId="74B273AE" w:rsidR="00E9062D" w:rsidRPr="00E55E41" w:rsidRDefault="00E9062D" w:rsidP="00E9062D">
      <w:pPr>
        <w:rPr>
          <w:rFonts w:ascii="Times New Roman" w:hAnsi="Times New Roman" w:cs="Times New Roman"/>
          <w:lang w:val="ru-RU"/>
        </w:rPr>
      </w:pPr>
      <w:r w:rsidRPr="00E55E41">
        <w:rPr>
          <w:rFonts w:ascii="Times New Roman" w:hAnsi="Times New Roman" w:cs="Times New Roman"/>
          <w:sz w:val="24"/>
          <w:szCs w:val="24"/>
          <w:lang w:val="ru-RU"/>
        </w:rPr>
        <w:t>Система оповещения и управления эвакуацией (СОУЭ), система внутреннего видеонаблюдения (СВН) могут учитываться как отдельный инвентарный объект.</w:t>
      </w:r>
    </w:p>
    <w:p w14:paraId="2243F14F" w14:textId="77777777" w:rsidR="00D02FBE" w:rsidRPr="00E55E41" w:rsidRDefault="006B0238">
      <w:pPr>
        <w:rPr>
          <w:rFonts w:ascii="Times New Roman" w:hAnsi="Times New Roman" w:cs="Times New Roman"/>
          <w:sz w:val="24"/>
          <w:szCs w:val="24"/>
          <w:lang w:val="ru-RU"/>
        </w:rPr>
      </w:pPr>
      <w:r w:rsidRPr="00E55E41">
        <w:rPr>
          <w:rFonts w:ascii="Times New Roman" w:hAnsi="Times New Roman" w:cs="Times New Roman"/>
          <w:sz w:val="24"/>
          <w:szCs w:val="24"/>
          <w:lang w:val="ru-RU"/>
        </w:rPr>
        <w:t>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r w:rsidRPr="00E55E41">
        <w:rPr>
          <w:rFonts w:ascii="Times New Roman" w:hAnsi="Times New Roman" w:cs="Times New Roman"/>
          <w:sz w:val="24"/>
          <w:szCs w:val="24"/>
        </w:rPr>
        <w:t> </w:t>
      </w:r>
    </w:p>
    <w:p w14:paraId="238D2F27" w14:textId="4B2B8141" w:rsidR="00834415" w:rsidRPr="00E55E41" w:rsidRDefault="00834415" w:rsidP="00834415">
      <w:pPr>
        <w:rPr>
          <w:rFonts w:ascii="Times New Roman" w:hAnsi="Times New Roman" w:cs="Times New Roman"/>
          <w:sz w:val="24"/>
          <w:szCs w:val="24"/>
          <w:lang w:val="ru-RU"/>
        </w:rPr>
      </w:pPr>
      <w:r w:rsidRPr="00E55E41">
        <w:rPr>
          <w:rFonts w:ascii="Times New Roman" w:hAnsi="Times New Roman" w:cs="Times New Roman"/>
          <w:sz w:val="24"/>
          <w:szCs w:val="24"/>
          <w:lang w:val="ru-RU"/>
        </w:rPr>
        <w:t>Расходы на монтажные работы, если они не связаны с кап</w:t>
      </w:r>
      <w:r w:rsidR="00DB673D" w:rsidRPr="00E55E41">
        <w:rPr>
          <w:rFonts w:ascii="Times New Roman" w:hAnsi="Times New Roman" w:cs="Times New Roman"/>
          <w:sz w:val="24"/>
          <w:szCs w:val="24"/>
          <w:lang w:val="ru-RU"/>
        </w:rPr>
        <w:t xml:space="preserve">итальными </w:t>
      </w:r>
      <w:r w:rsidRPr="00E55E41">
        <w:rPr>
          <w:rFonts w:ascii="Times New Roman" w:hAnsi="Times New Roman" w:cs="Times New Roman"/>
          <w:sz w:val="24"/>
          <w:szCs w:val="24"/>
          <w:lang w:val="ru-RU"/>
        </w:rPr>
        <w:t>вложениями и не формируют стоимость основных средств, отра</w:t>
      </w:r>
      <w:r w:rsidR="0032768F" w:rsidRPr="00E55E41">
        <w:rPr>
          <w:rFonts w:ascii="Times New Roman" w:hAnsi="Times New Roman" w:cs="Times New Roman"/>
          <w:sz w:val="24"/>
          <w:szCs w:val="24"/>
          <w:lang w:val="ru-RU"/>
        </w:rPr>
        <w:t>жаются</w:t>
      </w:r>
      <w:r w:rsidRPr="00E55E41">
        <w:rPr>
          <w:rFonts w:ascii="Times New Roman" w:hAnsi="Times New Roman" w:cs="Times New Roman"/>
          <w:sz w:val="24"/>
          <w:szCs w:val="24"/>
          <w:lang w:val="ru-RU"/>
        </w:rPr>
        <w:t xml:space="preserve"> в установленном порядке</w:t>
      </w:r>
      <w:r w:rsidR="0032768F" w:rsidRPr="00E55E41">
        <w:rPr>
          <w:rFonts w:ascii="Times New Roman" w:hAnsi="Times New Roman" w:cs="Times New Roman"/>
          <w:sz w:val="24"/>
          <w:szCs w:val="24"/>
          <w:lang w:val="ru-RU"/>
        </w:rPr>
        <w:t xml:space="preserve">:  </w:t>
      </w:r>
      <w:r w:rsidRPr="00E55E41">
        <w:rPr>
          <w:rFonts w:ascii="Times New Roman" w:hAnsi="Times New Roman" w:cs="Times New Roman"/>
          <w:sz w:val="24"/>
          <w:szCs w:val="24"/>
          <w:lang w:val="ru-RU"/>
        </w:rPr>
        <w:t>расходы по установке (расширению) единых функционирующих систем (включая приведение в состояние, пригодное к эксплуатации), а также работам по ее модернизации (за исключением стоимости основных средств, необходимых для проведения модернизации и поставляемых исполнителем, расходы на оплату которых следует относить на статью 310 "Увеличение стоимости основных средств" КОСГУ), осуществляемые в рамках капитального ремонта в целях капитальных вложений, отражаются по виду расходов 243 "Закупка товаров, работ и услуг в целях капитального ремонта государственного (муниципального) имущества", увязанному в целях бюджетного учета с подстатьей 228 "Услуги, работы для целей капитальных вложений" КОСГУ.</w:t>
      </w:r>
    </w:p>
    <w:p w14:paraId="7A56C1A2" w14:textId="77777777" w:rsidR="00834415" w:rsidRPr="00E55E41" w:rsidRDefault="00834415" w:rsidP="00834415">
      <w:pPr>
        <w:rPr>
          <w:rFonts w:ascii="Times New Roman" w:hAnsi="Times New Roman" w:cs="Times New Roman"/>
          <w:sz w:val="24"/>
          <w:szCs w:val="24"/>
          <w:lang w:val="ru-RU"/>
        </w:rPr>
      </w:pPr>
      <w:r w:rsidRPr="00E55E41">
        <w:rPr>
          <w:rFonts w:ascii="Times New Roman" w:hAnsi="Times New Roman" w:cs="Times New Roman"/>
          <w:sz w:val="24"/>
          <w:szCs w:val="24"/>
          <w:lang w:val="ru-RU"/>
        </w:rPr>
        <w:t>При постановке оконечных устройств на бухгалтерский (бюджетный) учет затраты на их приобретение и монтажные работы по общему правилу относятся на формирование первоначальной стоимости этих устройств.</w:t>
      </w:r>
    </w:p>
    <w:p w14:paraId="6D4F5537" w14:textId="0C50D582" w:rsidR="00834415" w:rsidRPr="00E55E41" w:rsidRDefault="00834415" w:rsidP="00834415">
      <w:pPr>
        <w:rPr>
          <w:rFonts w:ascii="Times New Roman" w:hAnsi="Times New Roman" w:cs="Times New Roman"/>
          <w:sz w:val="24"/>
          <w:szCs w:val="24"/>
          <w:lang w:val="ru-RU"/>
        </w:rPr>
      </w:pPr>
      <w:r w:rsidRPr="00E55E41">
        <w:rPr>
          <w:rFonts w:ascii="Times New Roman" w:hAnsi="Times New Roman" w:cs="Times New Roman"/>
          <w:sz w:val="24"/>
          <w:szCs w:val="24"/>
          <w:lang w:val="ru-RU"/>
        </w:rPr>
        <w:lastRenderedPageBreak/>
        <w:t>Затраты на монтаж системы распределяются в соответствии со справкой о стоимости выполненных работ и затрат № КС-3 пропорционально стоимости оконечных устройств.</w:t>
      </w:r>
    </w:p>
    <w:p w14:paraId="141B90E7" w14:textId="0F294390" w:rsidR="00E9062D" w:rsidRPr="00AF5902" w:rsidRDefault="00E9062D" w:rsidP="00834415">
      <w:pPr>
        <w:rPr>
          <w:rFonts w:ascii="Times New Roman" w:hAnsi="Times New Roman" w:cs="Times New Roman"/>
          <w:sz w:val="24"/>
          <w:szCs w:val="24"/>
          <w:lang w:val="ru-RU"/>
        </w:rPr>
      </w:pPr>
      <w:r w:rsidRPr="00E55E41">
        <w:rPr>
          <w:rFonts w:ascii="Times New Roman" w:hAnsi="Times New Roman" w:cs="Times New Roman"/>
          <w:sz w:val="24"/>
          <w:szCs w:val="24"/>
          <w:lang w:val="ru-RU"/>
        </w:rPr>
        <w:t>По мере приобретения единых функционирующих систем допускается постановка на балансовый учет как отдельный инвентарный объект.</w:t>
      </w:r>
      <w:r>
        <w:rPr>
          <w:rFonts w:ascii="Times New Roman" w:hAnsi="Times New Roman" w:cs="Times New Roman"/>
          <w:sz w:val="24"/>
          <w:szCs w:val="24"/>
          <w:lang w:val="ru-RU"/>
        </w:rPr>
        <w:t xml:space="preserve"> </w:t>
      </w:r>
    </w:p>
    <w:p w14:paraId="1785187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68076B75" w14:textId="77777777" w:rsidR="00D02FBE"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2.18.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7FB2617C" w14:textId="77777777" w:rsidR="00BA136D" w:rsidRPr="00BA136D" w:rsidRDefault="00BA136D" w:rsidP="00BA136D">
      <w:pPr>
        <w:rPr>
          <w:rFonts w:ascii="Times New Roman" w:hAnsi="Times New Roman" w:cs="Times New Roman"/>
          <w:sz w:val="24"/>
          <w:szCs w:val="24"/>
          <w:lang w:val="ru-RU"/>
        </w:rPr>
      </w:pPr>
      <w:r w:rsidRPr="00BA136D">
        <w:rPr>
          <w:rFonts w:ascii="Times New Roman" w:hAnsi="Times New Roman" w:cs="Times New Roman"/>
          <w:sz w:val="24"/>
          <w:szCs w:val="24"/>
          <w:lang w:val="ru-RU"/>
        </w:rPr>
        <w:t>2.1</w:t>
      </w:r>
      <w:r>
        <w:rPr>
          <w:rFonts w:ascii="Times New Roman" w:hAnsi="Times New Roman" w:cs="Times New Roman"/>
          <w:sz w:val="24"/>
          <w:szCs w:val="24"/>
          <w:lang w:val="ru-RU"/>
        </w:rPr>
        <w:t>9</w:t>
      </w:r>
      <w:r w:rsidRPr="00BA136D">
        <w:rPr>
          <w:rFonts w:ascii="Times New Roman" w:hAnsi="Times New Roman" w:cs="Times New Roman"/>
          <w:sz w:val="24"/>
          <w:szCs w:val="24"/>
          <w:lang w:val="ru-RU"/>
        </w:rPr>
        <w:t xml:space="preserve">. В случае объединения основных средств в единый инвентарный объект проводки формируются по аналогии с </w:t>
      </w:r>
      <w:proofErr w:type="spellStart"/>
      <w:r w:rsidRPr="00BA136D">
        <w:rPr>
          <w:rFonts w:ascii="Times New Roman" w:hAnsi="Times New Roman" w:cs="Times New Roman"/>
          <w:sz w:val="24"/>
          <w:szCs w:val="24"/>
          <w:lang w:val="ru-RU"/>
        </w:rPr>
        <w:t>разукомплектацией</w:t>
      </w:r>
      <w:proofErr w:type="spellEnd"/>
      <w:r w:rsidRPr="00BA136D">
        <w:rPr>
          <w:rFonts w:ascii="Times New Roman" w:hAnsi="Times New Roman" w:cs="Times New Roman"/>
          <w:sz w:val="24"/>
          <w:szCs w:val="24"/>
          <w:lang w:val="ru-RU"/>
        </w:rPr>
        <w:t xml:space="preserve"> объектов.</w:t>
      </w:r>
    </w:p>
    <w:p w14:paraId="7952C728" w14:textId="77777777" w:rsidR="00BA136D" w:rsidRPr="00BA136D" w:rsidRDefault="00BA136D" w:rsidP="00BA136D">
      <w:pPr>
        <w:rPr>
          <w:rFonts w:ascii="Times New Roman" w:hAnsi="Times New Roman" w:cs="Times New Roman"/>
          <w:sz w:val="24"/>
          <w:szCs w:val="24"/>
          <w:lang w:val="ru-RU"/>
        </w:rPr>
      </w:pPr>
    </w:p>
    <w:p w14:paraId="77AF4622" w14:textId="77777777" w:rsidR="00BA136D" w:rsidRPr="00BA136D" w:rsidRDefault="00BA136D" w:rsidP="00BA136D">
      <w:pPr>
        <w:rPr>
          <w:rFonts w:ascii="Times New Roman" w:hAnsi="Times New Roman" w:cs="Times New Roman"/>
          <w:sz w:val="24"/>
          <w:szCs w:val="24"/>
          <w:lang w:val="ru-RU"/>
        </w:rPr>
      </w:pPr>
      <w:r w:rsidRPr="00BA136D">
        <w:rPr>
          <w:rFonts w:ascii="Times New Roman" w:hAnsi="Times New Roman" w:cs="Times New Roman"/>
          <w:sz w:val="24"/>
          <w:szCs w:val="24"/>
          <w:lang w:val="ru-RU"/>
        </w:rPr>
        <w:t>Амортизация по новому объекту основных средств начисляется по правилам для основных средств, которые были в эксплуатации. Если объединили несколько объектов, которые принимали на учет в разное время, оставшийся срок полезного использования рассчитывать в следующем порядке:</w:t>
      </w:r>
    </w:p>
    <w:p w14:paraId="1A228941" w14:textId="77777777" w:rsidR="00BA136D" w:rsidRPr="00BA136D" w:rsidRDefault="00BA136D" w:rsidP="00BA136D">
      <w:pPr>
        <w:rPr>
          <w:rFonts w:ascii="Times New Roman" w:hAnsi="Times New Roman" w:cs="Times New Roman"/>
          <w:sz w:val="24"/>
          <w:szCs w:val="24"/>
          <w:lang w:val="ru-RU"/>
        </w:rPr>
      </w:pPr>
      <w:r w:rsidRPr="00BA136D">
        <w:rPr>
          <w:rFonts w:ascii="Times New Roman" w:hAnsi="Times New Roman" w:cs="Times New Roman"/>
          <w:sz w:val="24"/>
          <w:szCs w:val="24"/>
          <w:lang w:val="ru-RU"/>
        </w:rPr>
        <w:t>1. Определить оставшиеся сроки по каждому объекту.</w:t>
      </w:r>
    </w:p>
    <w:p w14:paraId="39F842AD" w14:textId="77777777" w:rsidR="00BA136D" w:rsidRPr="00BA136D" w:rsidRDefault="00BA136D" w:rsidP="00BA136D">
      <w:pPr>
        <w:rPr>
          <w:rFonts w:ascii="Times New Roman" w:hAnsi="Times New Roman" w:cs="Times New Roman"/>
          <w:sz w:val="24"/>
          <w:szCs w:val="24"/>
          <w:lang w:val="ru-RU"/>
        </w:rPr>
      </w:pPr>
      <w:r w:rsidRPr="00BA136D">
        <w:rPr>
          <w:rFonts w:ascii="Times New Roman" w:hAnsi="Times New Roman" w:cs="Times New Roman"/>
          <w:sz w:val="24"/>
          <w:szCs w:val="24"/>
          <w:lang w:val="ru-RU"/>
        </w:rPr>
        <w:t>2. Сложите полученные результаты и разделите на количество объединенных объектов.</w:t>
      </w:r>
    </w:p>
    <w:p w14:paraId="0422CC4E" w14:textId="77777777" w:rsidR="00BA136D" w:rsidRPr="00AF5902" w:rsidRDefault="00BA136D" w:rsidP="00BA136D">
      <w:pPr>
        <w:rPr>
          <w:rFonts w:ascii="Times New Roman" w:hAnsi="Times New Roman" w:cs="Times New Roman"/>
          <w:sz w:val="24"/>
          <w:szCs w:val="24"/>
          <w:lang w:val="ru-RU"/>
        </w:rPr>
      </w:pPr>
      <w:r w:rsidRPr="00BA136D">
        <w:rPr>
          <w:rFonts w:ascii="Times New Roman" w:hAnsi="Times New Roman" w:cs="Times New Roman"/>
          <w:sz w:val="24"/>
          <w:szCs w:val="24"/>
          <w:lang w:val="ru-RU"/>
        </w:rPr>
        <w:t>Основание: пункт 10 Инструкции № 162н, пункт 12 Инструкции № 174н, пункт 12 Инструкции № 183н.</w:t>
      </w:r>
    </w:p>
    <w:p w14:paraId="46047D9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3. Нематериальные активы</w:t>
      </w:r>
    </w:p>
    <w:p w14:paraId="3551E41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3.1. Амортизация на все объекты нематериальных активов начисляется линейным методом в соответствии со сроками полезного использования.</w:t>
      </w:r>
    </w:p>
    <w:p w14:paraId="21A90E7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 30, 31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«Нематериальные активы».</w:t>
      </w:r>
    </w:p>
    <w:p w14:paraId="6D9CD494" w14:textId="77777777" w:rsidR="00D02FBE" w:rsidRPr="00E55E41"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w:t>
      </w:r>
      <w:r w:rsidRPr="00E55E41">
        <w:rPr>
          <w:rFonts w:ascii="Times New Roman" w:hAnsi="Times New Roman" w:cs="Times New Roman"/>
          <w:sz w:val="24"/>
          <w:szCs w:val="24"/>
          <w:lang w:val="ru-RU"/>
        </w:rPr>
        <w:t>приобретения.</w:t>
      </w:r>
    </w:p>
    <w:p w14:paraId="34941A71" w14:textId="77777777" w:rsidR="007C67CD" w:rsidRPr="00E55E41" w:rsidRDefault="007C67CD" w:rsidP="007C67CD">
      <w:pPr>
        <w:rPr>
          <w:rFonts w:ascii="Times New Roman" w:hAnsi="Times New Roman" w:cs="Times New Roman"/>
          <w:sz w:val="24"/>
          <w:szCs w:val="24"/>
          <w:lang w:val="ru-RU"/>
        </w:rPr>
      </w:pPr>
      <w:r w:rsidRPr="00E55E41">
        <w:rPr>
          <w:rFonts w:ascii="Times New Roman" w:hAnsi="Times New Roman" w:cs="Times New Roman"/>
          <w:sz w:val="24"/>
          <w:szCs w:val="24"/>
          <w:lang w:val="ru-RU"/>
        </w:rPr>
        <w:t>3.3. В случае приобретения неисключительных прав пользования объектами нематериальных активов, по которым выплата вознаграждения осуществляется в виде процентных отчислений от дохода (выручки) или других нерегулярных и регулярных платежей, постановка на учет объекта на балансовый счет 0 111 6D 000 осуществляется по предварительной (оценочной) стоимости</w:t>
      </w:r>
      <w:r w:rsidR="00A3435E" w:rsidRPr="00E55E41">
        <w:rPr>
          <w:rFonts w:ascii="Times New Roman" w:hAnsi="Times New Roman" w:cs="Times New Roman"/>
          <w:sz w:val="24"/>
          <w:szCs w:val="24"/>
          <w:lang w:val="ru-RU"/>
        </w:rPr>
        <w:t xml:space="preserve"> по решению комиссии по поступлению и выбытию объектов основных средств, нематериальных активов, материальных запасов и иных активов</w:t>
      </w:r>
      <w:r w:rsidRPr="00E55E41">
        <w:rPr>
          <w:rFonts w:ascii="Times New Roman" w:hAnsi="Times New Roman" w:cs="Times New Roman"/>
          <w:sz w:val="24"/>
          <w:szCs w:val="24"/>
          <w:lang w:val="ru-RU"/>
        </w:rPr>
        <w:t>, которая может быть впоследствии скорректирована согласно фактической цене реализации.</w:t>
      </w:r>
    </w:p>
    <w:p w14:paraId="30C73173" w14:textId="77777777" w:rsidR="00BF186B" w:rsidRPr="00E55E41" w:rsidRDefault="007C67CD" w:rsidP="007C67CD">
      <w:pPr>
        <w:rPr>
          <w:rFonts w:ascii="Times New Roman" w:hAnsi="Times New Roman" w:cs="Times New Roman"/>
          <w:sz w:val="24"/>
          <w:szCs w:val="24"/>
          <w:lang w:val="ru-RU"/>
        </w:rPr>
      </w:pPr>
      <w:r w:rsidRPr="00E55E41">
        <w:rPr>
          <w:rFonts w:ascii="Times New Roman" w:hAnsi="Times New Roman" w:cs="Times New Roman"/>
          <w:sz w:val="24"/>
          <w:szCs w:val="24"/>
          <w:lang w:val="ru-RU"/>
        </w:rPr>
        <w:lastRenderedPageBreak/>
        <w:t>Изменение оценочного значения отражается в бухгалтерском учете и отчетности перспективно, т.е. в периоде, в котором произошло изменение</w:t>
      </w:r>
      <w:r w:rsidR="00BF186B" w:rsidRPr="00E55E41">
        <w:rPr>
          <w:rFonts w:ascii="Times New Roman" w:hAnsi="Times New Roman" w:cs="Times New Roman"/>
          <w:sz w:val="24"/>
          <w:szCs w:val="24"/>
          <w:lang w:val="ru-RU"/>
        </w:rPr>
        <w:t>.</w:t>
      </w:r>
    </w:p>
    <w:p w14:paraId="64C0DECB" w14:textId="77777777" w:rsidR="007C67CD" w:rsidRPr="00E55E41" w:rsidRDefault="00BF186B" w:rsidP="007C67CD">
      <w:pPr>
        <w:rPr>
          <w:rFonts w:ascii="Times New Roman" w:hAnsi="Times New Roman" w:cs="Times New Roman"/>
          <w:sz w:val="24"/>
          <w:szCs w:val="24"/>
          <w:lang w:val="ru-RU"/>
        </w:rPr>
      </w:pPr>
      <w:r w:rsidRPr="00E55E41">
        <w:rPr>
          <w:rFonts w:ascii="Times New Roman" w:hAnsi="Times New Roman" w:cs="Times New Roman"/>
          <w:sz w:val="24"/>
          <w:szCs w:val="24"/>
          <w:lang w:val="ru-RU"/>
        </w:rPr>
        <w:t>Основание:</w:t>
      </w:r>
      <w:r w:rsidR="007C67CD" w:rsidRPr="00E55E41">
        <w:rPr>
          <w:rFonts w:ascii="Times New Roman" w:hAnsi="Times New Roman" w:cs="Times New Roman"/>
          <w:sz w:val="24"/>
          <w:szCs w:val="24"/>
          <w:lang w:val="ru-RU"/>
        </w:rPr>
        <w:t xml:space="preserve"> </w:t>
      </w:r>
      <w:r w:rsidRPr="00E55E41">
        <w:rPr>
          <w:rFonts w:ascii="Times New Roman" w:hAnsi="Times New Roman" w:cs="Times New Roman"/>
          <w:sz w:val="24"/>
          <w:szCs w:val="24"/>
          <w:lang w:val="ru-RU"/>
        </w:rPr>
        <w:t>пункты</w:t>
      </w:r>
      <w:r w:rsidR="007C67CD" w:rsidRPr="00E55E41">
        <w:rPr>
          <w:rFonts w:ascii="Times New Roman" w:hAnsi="Times New Roman" w:cs="Times New Roman"/>
          <w:sz w:val="24"/>
          <w:szCs w:val="24"/>
          <w:lang w:val="ru-RU"/>
        </w:rPr>
        <w:t xml:space="preserve"> 23, 25 С</w:t>
      </w:r>
      <w:r w:rsidRPr="00E55E41">
        <w:rPr>
          <w:rFonts w:ascii="Times New Roman" w:hAnsi="Times New Roman" w:cs="Times New Roman"/>
          <w:sz w:val="24"/>
          <w:szCs w:val="24"/>
          <w:lang w:val="ru-RU"/>
        </w:rPr>
        <w:t>ГС</w:t>
      </w:r>
      <w:r w:rsidR="007C67CD" w:rsidRPr="00E55E41">
        <w:rPr>
          <w:rFonts w:ascii="Times New Roman" w:hAnsi="Times New Roman" w:cs="Times New Roman"/>
          <w:sz w:val="24"/>
          <w:szCs w:val="24"/>
          <w:lang w:val="ru-RU"/>
        </w:rPr>
        <w:t xml:space="preserve"> "Учетная политика, оценочные значения и ошибки".</w:t>
      </w:r>
    </w:p>
    <w:p w14:paraId="562FFFAA" w14:textId="77777777" w:rsidR="00D02FBE" w:rsidRPr="00AF5902" w:rsidRDefault="006B0238">
      <w:pPr>
        <w:rPr>
          <w:rFonts w:ascii="Times New Roman" w:hAnsi="Times New Roman" w:cs="Times New Roman"/>
          <w:sz w:val="24"/>
          <w:szCs w:val="24"/>
          <w:lang w:val="ru-RU"/>
        </w:rPr>
      </w:pPr>
      <w:r w:rsidRPr="00E55E41">
        <w:rPr>
          <w:rFonts w:ascii="Times New Roman" w:hAnsi="Times New Roman" w:cs="Times New Roman"/>
          <w:sz w:val="24"/>
          <w:szCs w:val="24"/>
          <w:lang w:val="ru-RU"/>
        </w:rPr>
        <w:t>3.</w:t>
      </w:r>
      <w:r w:rsidR="00BF186B" w:rsidRPr="00E55E41">
        <w:rPr>
          <w:rFonts w:ascii="Times New Roman" w:hAnsi="Times New Roman" w:cs="Times New Roman"/>
          <w:sz w:val="24"/>
          <w:szCs w:val="24"/>
          <w:lang w:val="ru-RU"/>
        </w:rPr>
        <w:t>4</w:t>
      </w:r>
      <w:r w:rsidRPr="00E55E41">
        <w:rPr>
          <w:rFonts w:ascii="Times New Roman" w:hAnsi="Times New Roman" w:cs="Times New Roman"/>
          <w:sz w:val="24"/>
          <w:szCs w:val="24"/>
          <w:lang w:val="ru-RU"/>
        </w:rPr>
        <w:t>. Продолжительность периода, в течение которого предполагается использовать</w:t>
      </w:r>
      <w:r w:rsidRPr="00AF5902">
        <w:rPr>
          <w:rFonts w:ascii="Times New Roman" w:hAnsi="Times New Roman" w:cs="Times New Roman"/>
          <w:sz w:val="24"/>
          <w:szCs w:val="24"/>
          <w:lang w:val="ru-RU"/>
        </w:rPr>
        <w:t xml:space="preserve"> НМА, ежегодно определяется Комиссией по поступлению и выбытию активов.</w:t>
      </w:r>
    </w:p>
    <w:p w14:paraId="0A70088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07031E5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w:t>
      </w:r>
      <w:r w:rsidRPr="00D35643">
        <w:rPr>
          <w:rFonts w:ascii="Times New Roman" w:hAnsi="Times New Roman" w:cs="Times New Roman"/>
          <w:sz w:val="24"/>
          <w:szCs w:val="24"/>
          <w:lang w:val="ru-RU"/>
        </w:rPr>
        <w:t>10</w:t>
      </w:r>
      <w:r w:rsidRPr="00AF5902">
        <w:rPr>
          <w:rFonts w:ascii="Times New Roman" w:hAnsi="Times New Roman" w:cs="Times New Roman"/>
          <w:sz w:val="24"/>
          <w:szCs w:val="24"/>
          <w:lang w:val="ru-RU"/>
        </w:rPr>
        <w:t xml:space="preserve"> % или более от продолжительности оставшегося текущего периода. Срок полезного использования таких объектов НМА подлежит уточнению.</w:t>
      </w:r>
    </w:p>
    <w:p w14:paraId="1DAFFBE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4. Непроизведенные активы</w:t>
      </w:r>
    </w:p>
    <w:p w14:paraId="035E750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AF5902">
        <w:rPr>
          <w:rFonts w:ascii="Times New Roman" w:hAnsi="Times New Roman" w:cs="Times New Roman"/>
          <w:sz w:val="24"/>
          <w:szCs w:val="24"/>
          <w:lang w:val="ru-RU"/>
        </w:rPr>
        <w:t>забалансовом</w:t>
      </w:r>
      <w:proofErr w:type="spellEnd"/>
      <w:r w:rsidRPr="00AF5902">
        <w:rPr>
          <w:rFonts w:ascii="Times New Roman" w:hAnsi="Times New Roman" w:cs="Times New Roman"/>
          <w:sz w:val="24"/>
          <w:szCs w:val="24"/>
          <w:lang w:val="ru-RU"/>
        </w:rPr>
        <w:t xml:space="preserve"> счете 02 «Материальные ценности, принятые на хранение».</w:t>
      </w:r>
    </w:p>
    <w:p w14:paraId="59BD41C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7 СГС «Непроизведенные активы».</w:t>
      </w:r>
    </w:p>
    <w:p w14:paraId="4C92134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1AFAD21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17 СГС «Непроизведенные активы».</w:t>
      </w:r>
    </w:p>
    <w:p w14:paraId="235B0F9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w:t>
      </w:r>
      <w:r w:rsidRPr="00D35643">
        <w:rPr>
          <w:rFonts w:ascii="Times New Roman" w:hAnsi="Times New Roman" w:cs="Times New Roman"/>
          <w:sz w:val="24"/>
          <w:szCs w:val="24"/>
          <w:lang w:val="ru-RU"/>
        </w:rPr>
        <w:t xml:space="preserve">15 </w:t>
      </w:r>
      <w:r w:rsidRPr="00AF5902">
        <w:rPr>
          <w:rFonts w:ascii="Times New Roman" w:hAnsi="Times New Roman" w:cs="Times New Roman"/>
          <w:sz w:val="24"/>
          <w:szCs w:val="24"/>
          <w:lang w:val="ru-RU"/>
        </w:rPr>
        <w:t>знаков.</w:t>
      </w:r>
    </w:p>
    <w:p w14:paraId="77717C5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Инвентарный номер присваивается в следующем порядке:</w:t>
      </w:r>
    </w:p>
    <w:p w14:paraId="57BB7B01" w14:textId="77777777" w:rsidR="00D02FBE" w:rsidRPr="00AF5902" w:rsidRDefault="006B0238">
      <w:pPr>
        <w:rPr>
          <w:rFonts w:ascii="Times New Roman" w:hAnsi="Times New Roman" w:cs="Times New Roman"/>
          <w:sz w:val="24"/>
          <w:szCs w:val="24"/>
          <w:lang w:val="ru-RU"/>
        </w:rPr>
      </w:pPr>
      <w:r w:rsidRPr="00D35643">
        <w:rPr>
          <w:rFonts w:ascii="Times New Roman" w:hAnsi="Times New Roman" w:cs="Times New Roman"/>
          <w:sz w:val="24"/>
          <w:szCs w:val="24"/>
          <w:lang w:val="ru-RU"/>
        </w:rPr>
        <w:t>1 разряд – код синтетической группы инвентарного объекта непроизведенных активов по счету 103 «Непроизведенные активы» – «3»;</w:t>
      </w:r>
    </w:p>
    <w:p w14:paraId="4E6AC322" w14:textId="77777777" w:rsidR="00D02FBE" w:rsidRPr="00AF5902" w:rsidRDefault="006B0238">
      <w:pPr>
        <w:rPr>
          <w:rFonts w:ascii="Times New Roman" w:hAnsi="Times New Roman" w:cs="Times New Roman"/>
          <w:sz w:val="24"/>
          <w:szCs w:val="24"/>
          <w:lang w:val="ru-RU"/>
        </w:rPr>
      </w:pPr>
      <w:r w:rsidRPr="00D35643">
        <w:rPr>
          <w:rFonts w:ascii="Times New Roman" w:hAnsi="Times New Roman" w:cs="Times New Roman"/>
          <w:sz w:val="24"/>
          <w:szCs w:val="24"/>
          <w:lang w:val="ru-RU"/>
        </w:rPr>
        <w:t>2 разряд – код вида инвентарного номера «1» – индивидуальный инвентарный объект;</w:t>
      </w:r>
    </w:p>
    <w:p w14:paraId="70CCCD29" w14:textId="77777777" w:rsidR="00D02FBE" w:rsidRPr="00AF5902" w:rsidRDefault="006B0238">
      <w:pPr>
        <w:rPr>
          <w:rFonts w:ascii="Times New Roman" w:hAnsi="Times New Roman" w:cs="Times New Roman"/>
          <w:sz w:val="24"/>
          <w:szCs w:val="24"/>
          <w:lang w:val="ru-RU"/>
        </w:rPr>
      </w:pPr>
      <w:r w:rsidRPr="00D35643">
        <w:rPr>
          <w:rFonts w:ascii="Times New Roman" w:hAnsi="Times New Roman" w:cs="Times New Roman"/>
          <w:sz w:val="24"/>
          <w:szCs w:val="24"/>
          <w:lang w:val="ru-RU"/>
        </w:rPr>
        <w:t>3–8 разряды – порядковый номер инвентарного объекта (000001, 000002 и т.д.);</w:t>
      </w:r>
    </w:p>
    <w:p w14:paraId="7BE7879D" w14:textId="77777777" w:rsidR="00D02FBE" w:rsidRPr="00AF5902" w:rsidRDefault="006B0238">
      <w:pPr>
        <w:rPr>
          <w:rFonts w:ascii="Times New Roman" w:hAnsi="Times New Roman" w:cs="Times New Roman"/>
          <w:sz w:val="24"/>
          <w:szCs w:val="24"/>
          <w:lang w:val="ru-RU"/>
        </w:rPr>
      </w:pPr>
      <w:r w:rsidRPr="00D35643">
        <w:rPr>
          <w:rFonts w:ascii="Times New Roman" w:hAnsi="Times New Roman" w:cs="Times New Roman"/>
          <w:sz w:val="24"/>
          <w:szCs w:val="24"/>
          <w:lang w:val="ru-RU"/>
        </w:rPr>
        <w:t>9–12 разряды – внутренний групповой инвентарный номер (0001, 0002 и т.д.). Для индивидуального инвентарного объекта указывается 0000.</w:t>
      </w:r>
    </w:p>
    <w:p w14:paraId="7C4A9DA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81 Инструкции к Единому плану счетов № 157н.</w:t>
      </w:r>
    </w:p>
    <w:p w14:paraId="558DEC4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 xml:space="preserve">4.4. Аналитический учет вложений в непроизведенные активы ведется в </w:t>
      </w:r>
      <w:proofErr w:type="spellStart"/>
      <w:r w:rsidRPr="00AF5902">
        <w:rPr>
          <w:rFonts w:ascii="Times New Roman" w:hAnsi="Times New Roman" w:cs="Times New Roman"/>
          <w:sz w:val="24"/>
          <w:szCs w:val="24"/>
          <w:lang w:val="ru-RU"/>
        </w:rPr>
        <w:t>многографной</w:t>
      </w:r>
      <w:proofErr w:type="spellEnd"/>
      <w:r w:rsidRPr="00AF5902">
        <w:rPr>
          <w:rFonts w:ascii="Times New Roman" w:hAnsi="Times New Roman" w:cs="Times New Roman"/>
          <w:sz w:val="24"/>
          <w:szCs w:val="24"/>
          <w:lang w:val="ru-RU"/>
        </w:rPr>
        <w:t xml:space="preserve"> карточке (ф. 0504054).</w:t>
      </w:r>
    </w:p>
    <w:p w14:paraId="40AD271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128 Инструкции к Единому плану счетов № 157н.</w:t>
      </w:r>
    </w:p>
    <w:p w14:paraId="4DC1A75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5. Материальные запасы</w:t>
      </w:r>
    </w:p>
    <w:p w14:paraId="193ED7A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w:t>
      </w:r>
      <w:r w:rsidRPr="00D35643">
        <w:rPr>
          <w:rFonts w:ascii="Times New Roman" w:hAnsi="Times New Roman" w:cs="Times New Roman"/>
          <w:sz w:val="24"/>
          <w:szCs w:val="24"/>
          <w:lang w:val="ru-RU"/>
        </w:rPr>
        <w:t>перечень которого приведен в приложении 12.</w:t>
      </w:r>
    </w:p>
    <w:p w14:paraId="1AE504D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5.2.</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В учреждении применяются следующие единицы учета материальных запасов:</w:t>
      </w:r>
    </w:p>
    <w:p w14:paraId="5EF711F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номенклатурная (реестровая) единица;</w:t>
      </w:r>
    </w:p>
    <w:p w14:paraId="4778AEC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Решение о применении единиц учета принимает бухгалтер на основе своего профессионального суждения.</w:t>
      </w:r>
    </w:p>
    <w:p w14:paraId="7BD6132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14:paraId="5EA8EF7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8</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«Запасы».</w:t>
      </w:r>
    </w:p>
    <w:p w14:paraId="11F6B81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5.3. Товары, переданные в реализацию, отражаются по фактической (средней фактической) стоимости.</w:t>
      </w:r>
    </w:p>
    <w:p w14:paraId="41001AE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30</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«Запасы».</w:t>
      </w:r>
    </w:p>
    <w:p w14:paraId="3C13CDC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5.4.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5ECA334B" w14:textId="77777777" w:rsidR="00D02FBE" w:rsidRPr="00446B12" w:rsidRDefault="006B0238">
      <w:pPr>
        <w:rPr>
          <w:rFonts w:ascii="Times New Roman" w:hAnsi="Times New Roman" w:cs="Times New Roman"/>
          <w:lang w:val="ru-RU"/>
        </w:rPr>
      </w:pPr>
      <w:r w:rsidRPr="00AF5902">
        <w:rPr>
          <w:rFonts w:ascii="Times New Roman" w:hAnsi="Times New Roman" w:cs="Times New Roman"/>
          <w:sz w:val="24"/>
          <w:szCs w:val="24"/>
          <w:lang w:val="ru-RU"/>
        </w:rPr>
        <w:t>- их справедливой стоимости на дату принятия к бухгалтерскому учету, рассчитанной методом рыночных цен;</w:t>
      </w:r>
    </w:p>
    <w:p w14:paraId="0E1EA29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сумм, уплачиваемых учреждением за доставку материальных запасов, приведение их в состояние, пригодное для использования.</w:t>
      </w:r>
    </w:p>
    <w:p w14:paraId="484FFBE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52–60</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w:t>
      </w:r>
    </w:p>
    <w:p w14:paraId="3F7FBB96" w14:textId="77777777" w:rsidR="00D02FBE" w:rsidRPr="00AF5902" w:rsidRDefault="00D02FBE">
      <w:pPr>
        <w:rPr>
          <w:rFonts w:ascii="Times New Roman" w:hAnsi="Times New Roman" w:cs="Times New Roman"/>
          <w:sz w:val="24"/>
          <w:szCs w:val="24"/>
          <w:lang w:val="ru-RU"/>
        </w:rPr>
      </w:pPr>
    </w:p>
    <w:p w14:paraId="224C4E33" w14:textId="4DA0E9CB"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5.</w:t>
      </w:r>
      <w:r w:rsidR="00111A94">
        <w:rPr>
          <w:rFonts w:ascii="Times New Roman" w:hAnsi="Times New Roman" w:cs="Times New Roman"/>
          <w:sz w:val="24"/>
          <w:szCs w:val="24"/>
          <w:lang w:val="ru-RU"/>
        </w:rPr>
        <w:t>5</w:t>
      </w:r>
      <w:r w:rsidRPr="00AF5902">
        <w:rPr>
          <w:rFonts w:ascii="Times New Roman" w:hAnsi="Times New Roman" w:cs="Times New Roman"/>
          <w:sz w:val="24"/>
          <w:szCs w:val="24"/>
          <w:lang w:val="ru-RU"/>
        </w:rPr>
        <w:t>. Учреждение применяет следующий порядок подстатей КОСГУ в части учета материальных запасов:</w:t>
      </w:r>
    </w:p>
    <w:p w14:paraId="6460B2CC" w14:textId="362E8D96" w:rsidR="00D02FBE" w:rsidRPr="00AF5902" w:rsidRDefault="00111A94">
      <w:pPr>
        <w:rPr>
          <w:rFonts w:ascii="Times New Roman" w:hAnsi="Times New Roman" w:cs="Times New Roman"/>
          <w:sz w:val="24"/>
          <w:szCs w:val="24"/>
          <w:lang w:val="ru-RU"/>
        </w:rPr>
      </w:pPr>
      <w:r>
        <w:rPr>
          <w:rFonts w:ascii="Times New Roman" w:hAnsi="Times New Roman" w:cs="Times New Roman"/>
          <w:sz w:val="24"/>
          <w:szCs w:val="24"/>
          <w:lang w:val="ru-RU"/>
        </w:rPr>
        <w:t>5.5</w:t>
      </w:r>
      <w:r w:rsidR="006B0238" w:rsidRPr="00AF5902">
        <w:rPr>
          <w:rFonts w:ascii="Times New Roman" w:hAnsi="Times New Roman" w:cs="Times New Roman"/>
          <w:sz w:val="24"/>
          <w:szCs w:val="24"/>
          <w:lang w:val="ru-RU"/>
        </w:rPr>
        <w:t>.1.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14:paraId="6CB825C2" w14:textId="31F1995E" w:rsidR="00D02FBE" w:rsidRPr="00AF5902" w:rsidRDefault="00111A94">
      <w:pPr>
        <w:rPr>
          <w:rFonts w:ascii="Times New Roman" w:hAnsi="Times New Roman" w:cs="Times New Roman"/>
          <w:sz w:val="24"/>
          <w:szCs w:val="24"/>
          <w:lang w:val="ru-RU"/>
        </w:rPr>
      </w:pPr>
      <w:r>
        <w:rPr>
          <w:rFonts w:ascii="Times New Roman" w:hAnsi="Times New Roman" w:cs="Times New Roman"/>
          <w:sz w:val="24"/>
          <w:szCs w:val="24"/>
          <w:lang w:val="ru-RU"/>
        </w:rPr>
        <w:t>5.6</w:t>
      </w:r>
      <w:r w:rsidR="006B0238" w:rsidRPr="00AF5902">
        <w:rPr>
          <w:rFonts w:ascii="Times New Roman" w:hAnsi="Times New Roman" w:cs="Times New Roman"/>
          <w:sz w:val="24"/>
          <w:szCs w:val="24"/>
          <w:lang w:val="ru-RU"/>
        </w:rPr>
        <w:t xml:space="preserve">. При приобретении и (или) создании материальных запасов за счет средств, полученных по разным видам деятельности, сумма вложений, сформированных на </w:t>
      </w:r>
      <w:r w:rsidR="006B0238" w:rsidRPr="00AF5902">
        <w:rPr>
          <w:rFonts w:ascii="Times New Roman" w:hAnsi="Times New Roman" w:cs="Times New Roman"/>
          <w:sz w:val="24"/>
          <w:szCs w:val="24"/>
          <w:lang w:val="ru-RU"/>
        </w:rPr>
        <w:lastRenderedPageBreak/>
        <w:t xml:space="preserve">счете КБК Х.106.00.000, </w:t>
      </w:r>
      <w:r w:rsidR="006B0238" w:rsidRPr="00111A94">
        <w:rPr>
          <w:rFonts w:ascii="Times New Roman" w:hAnsi="Times New Roman" w:cs="Times New Roman"/>
          <w:sz w:val="24"/>
          <w:szCs w:val="24"/>
          <w:lang w:val="ru-RU"/>
        </w:rPr>
        <w:t>переводится на код вида деятельности 4 «Деятельность по выполнению государствен</w:t>
      </w:r>
      <w:r w:rsidRPr="00111A94">
        <w:rPr>
          <w:rFonts w:ascii="Times New Roman" w:hAnsi="Times New Roman" w:cs="Times New Roman"/>
          <w:sz w:val="24"/>
          <w:szCs w:val="24"/>
          <w:lang w:val="ru-RU"/>
        </w:rPr>
        <w:t>ного (муниципального) задания» или</w:t>
      </w:r>
      <w:r w:rsidR="006B0238" w:rsidRPr="00111A94">
        <w:rPr>
          <w:rFonts w:ascii="Times New Roman" w:hAnsi="Times New Roman" w:cs="Times New Roman"/>
          <w:sz w:val="24"/>
          <w:szCs w:val="24"/>
          <w:lang w:val="ru-RU"/>
        </w:rPr>
        <w:t xml:space="preserve"> код вида деятельности, по которому будут использоваться</w:t>
      </w:r>
      <w:r w:rsidR="006B0238" w:rsidRPr="00AF5902">
        <w:rPr>
          <w:rFonts w:ascii="Times New Roman" w:hAnsi="Times New Roman" w:cs="Times New Roman"/>
          <w:sz w:val="24"/>
          <w:szCs w:val="24"/>
          <w:lang w:val="ru-RU"/>
        </w:rPr>
        <w:t>.</w:t>
      </w:r>
      <w:r w:rsidR="006B0238" w:rsidRPr="00111A94">
        <w:rPr>
          <w:rFonts w:ascii="Times New Roman" w:hAnsi="Times New Roman" w:cs="Times New Roman"/>
          <w:sz w:val="24"/>
          <w:szCs w:val="24"/>
          <w:lang w:val="ru-RU"/>
        </w:rPr>
        <w:t> </w:t>
      </w:r>
    </w:p>
    <w:p w14:paraId="6F8D61A9" w14:textId="203728E5" w:rsidR="00D02FBE" w:rsidRPr="000820DE" w:rsidRDefault="006B0238">
      <w:pPr>
        <w:rPr>
          <w:rFonts w:ascii="Times New Roman" w:hAnsi="Times New Roman" w:cs="Times New Roman"/>
          <w:sz w:val="24"/>
          <w:szCs w:val="24"/>
          <w:lang w:val="ru-RU"/>
        </w:rPr>
      </w:pPr>
      <w:r w:rsidRPr="000820DE">
        <w:rPr>
          <w:rFonts w:ascii="Times New Roman" w:hAnsi="Times New Roman" w:cs="Times New Roman"/>
          <w:bCs/>
          <w:sz w:val="24"/>
          <w:szCs w:val="24"/>
          <w:lang w:val="ru-RU"/>
        </w:rPr>
        <w:t>5</w:t>
      </w:r>
      <w:r w:rsidR="00111A94">
        <w:rPr>
          <w:rFonts w:ascii="Times New Roman" w:hAnsi="Times New Roman" w:cs="Times New Roman"/>
          <w:bCs/>
          <w:sz w:val="24"/>
          <w:szCs w:val="24"/>
          <w:lang w:val="ru-RU"/>
        </w:rPr>
        <w:t>.7</w:t>
      </w:r>
      <w:r w:rsidRPr="000820DE">
        <w:rPr>
          <w:rFonts w:ascii="Times New Roman" w:hAnsi="Times New Roman" w:cs="Times New Roman"/>
          <w:bCs/>
          <w:sz w:val="24"/>
          <w:szCs w:val="24"/>
          <w:lang w:val="ru-RU"/>
        </w:rPr>
        <w:t>. Особенности использования и учета хозяйственного инвентаря.</w:t>
      </w:r>
    </w:p>
    <w:p w14:paraId="1DE876A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w:t>
      </w:r>
      <w:r w:rsidRPr="00D35643">
        <w:rPr>
          <w:rFonts w:ascii="Times New Roman" w:hAnsi="Times New Roman" w:cs="Times New Roman"/>
          <w:sz w:val="24"/>
          <w:szCs w:val="24"/>
          <w:lang w:val="ru-RU"/>
        </w:rPr>
        <w:t>пунктом 2.1 раздела V</w:t>
      </w:r>
      <w:r w:rsidRPr="00AF5902">
        <w:rPr>
          <w:rFonts w:ascii="Times New Roman" w:hAnsi="Times New Roman" w:cs="Times New Roman"/>
          <w:sz w:val="24"/>
          <w:szCs w:val="24"/>
          <w:lang w:val="ru-RU"/>
        </w:rPr>
        <w:t xml:space="preserve"> настоящей учетной политики.</w:t>
      </w:r>
      <w:r w:rsidRPr="00D35643">
        <w:rPr>
          <w:rFonts w:ascii="Times New Roman" w:hAnsi="Times New Roman" w:cs="Times New Roman"/>
          <w:sz w:val="24"/>
          <w:szCs w:val="24"/>
          <w:lang w:val="ru-RU"/>
        </w:rPr>
        <w:t> </w:t>
      </w:r>
    </w:p>
    <w:p w14:paraId="7A1D7C13" w14:textId="77777777" w:rsidR="00D02FBE"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Выдача хозяйственного инвентаря (материалов) на нужды учреждения производится исходя из месячной потребности в нем. </w:t>
      </w:r>
    </w:p>
    <w:p w14:paraId="582DCBB4" w14:textId="77777777" w:rsidR="000820DE" w:rsidRPr="00AF5902" w:rsidRDefault="000820DE">
      <w:pPr>
        <w:rPr>
          <w:rFonts w:ascii="Times New Roman" w:hAnsi="Times New Roman" w:cs="Times New Roman"/>
          <w:sz w:val="24"/>
          <w:szCs w:val="24"/>
          <w:lang w:val="ru-RU"/>
        </w:rPr>
      </w:pPr>
      <w:r>
        <w:rPr>
          <w:rFonts w:ascii="Times New Roman" w:hAnsi="Times New Roman" w:cs="Times New Roman"/>
          <w:sz w:val="24"/>
          <w:szCs w:val="24"/>
          <w:lang w:val="ru-RU"/>
        </w:rPr>
        <w:t>Выдача средств индивидуальной защиты производится согласно нормам, установленным приказом руководителя.</w:t>
      </w:r>
    </w:p>
    <w:p w14:paraId="6FEC9A52" w14:textId="5AD0D7A8" w:rsidR="00D02FBE" w:rsidRPr="00111A94" w:rsidRDefault="006B0238">
      <w:pPr>
        <w:rPr>
          <w:rFonts w:ascii="Times New Roman" w:hAnsi="Times New Roman" w:cs="Times New Roman"/>
          <w:sz w:val="24"/>
          <w:szCs w:val="24"/>
          <w:lang w:val="ru-RU"/>
        </w:rPr>
      </w:pPr>
      <w:r w:rsidRPr="00111A94">
        <w:rPr>
          <w:rFonts w:ascii="Times New Roman" w:hAnsi="Times New Roman" w:cs="Times New Roman"/>
          <w:bCs/>
          <w:sz w:val="24"/>
          <w:szCs w:val="24"/>
          <w:lang w:val="ru-RU"/>
        </w:rPr>
        <w:t>5.</w:t>
      </w:r>
      <w:r w:rsidR="00111A94">
        <w:rPr>
          <w:rFonts w:ascii="Times New Roman" w:hAnsi="Times New Roman" w:cs="Times New Roman"/>
          <w:bCs/>
          <w:sz w:val="24"/>
          <w:szCs w:val="24"/>
          <w:lang w:val="ru-RU"/>
        </w:rPr>
        <w:t>8</w:t>
      </w:r>
      <w:r w:rsidRPr="00111A94">
        <w:rPr>
          <w:rFonts w:ascii="Times New Roman" w:hAnsi="Times New Roman" w:cs="Times New Roman"/>
          <w:bCs/>
          <w:sz w:val="24"/>
          <w:szCs w:val="24"/>
          <w:lang w:val="ru-RU"/>
        </w:rPr>
        <w:t>. Особенности списания материальных запасов</w:t>
      </w:r>
      <w:r w:rsidRPr="00111A94">
        <w:rPr>
          <w:rFonts w:ascii="Times New Roman" w:hAnsi="Times New Roman" w:cs="Times New Roman"/>
          <w:bCs/>
          <w:sz w:val="24"/>
          <w:szCs w:val="24"/>
        </w:rPr>
        <w:t> </w:t>
      </w:r>
    </w:p>
    <w:p w14:paraId="62E92523" w14:textId="71C64C87" w:rsidR="00D02FBE" w:rsidRPr="00AF5902" w:rsidRDefault="00111A94">
      <w:pPr>
        <w:rPr>
          <w:rFonts w:ascii="Times New Roman" w:hAnsi="Times New Roman" w:cs="Times New Roman"/>
          <w:sz w:val="24"/>
          <w:szCs w:val="24"/>
          <w:lang w:val="ru-RU"/>
        </w:rPr>
      </w:pPr>
      <w:r>
        <w:rPr>
          <w:rFonts w:ascii="Times New Roman" w:hAnsi="Times New Roman" w:cs="Times New Roman"/>
          <w:sz w:val="24"/>
          <w:szCs w:val="24"/>
          <w:lang w:val="ru-RU"/>
        </w:rPr>
        <w:t>5.8</w:t>
      </w:r>
      <w:r w:rsidR="006B0238" w:rsidRPr="00AF5902">
        <w:rPr>
          <w:rFonts w:ascii="Times New Roman" w:hAnsi="Times New Roman" w:cs="Times New Roman"/>
          <w:sz w:val="24"/>
          <w:szCs w:val="24"/>
          <w:lang w:val="ru-RU"/>
        </w:rPr>
        <w:t>.1. Списание материальных запасов производится по средней фактической стоимости.</w:t>
      </w:r>
      <w:r w:rsidR="006B0238" w:rsidRPr="00AF5902">
        <w:rPr>
          <w:rFonts w:ascii="Times New Roman" w:hAnsi="Times New Roman" w:cs="Times New Roman"/>
          <w:sz w:val="24"/>
          <w:szCs w:val="24"/>
        </w:rPr>
        <w:t> </w:t>
      </w:r>
    </w:p>
    <w:p w14:paraId="2542988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108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w:t>
      </w:r>
    </w:p>
    <w:p w14:paraId="06E2C465" w14:textId="7C127C6D" w:rsidR="00D02FBE" w:rsidRPr="00AF5902" w:rsidRDefault="00111A94">
      <w:pPr>
        <w:rPr>
          <w:rFonts w:ascii="Times New Roman" w:hAnsi="Times New Roman" w:cs="Times New Roman"/>
          <w:sz w:val="24"/>
          <w:szCs w:val="24"/>
          <w:lang w:val="ru-RU"/>
        </w:rPr>
      </w:pPr>
      <w:r>
        <w:rPr>
          <w:rFonts w:ascii="Times New Roman" w:hAnsi="Times New Roman" w:cs="Times New Roman"/>
          <w:sz w:val="24"/>
          <w:szCs w:val="24"/>
          <w:lang w:val="ru-RU"/>
        </w:rPr>
        <w:t>5.8</w:t>
      </w:r>
      <w:r w:rsidR="006B0238" w:rsidRPr="00AF5902">
        <w:rPr>
          <w:rFonts w:ascii="Times New Roman" w:hAnsi="Times New Roman" w:cs="Times New Roman"/>
          <w:sz w:val="24"/>
          <w:szCs w:val="24"/>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w:t>
      </w:r>
      <w:r w:rsidR="006B0238" w:rsidRPr="00AF5902">
        <w:rPr>
          <w:rFonts w:ascii="Times New Roman" w:hAnsi="Times New Roman" w:cs="Times New Roman"/>
          <w:sz w:val="24"/>
          <w:szCs w:val="24"/>
        </w:rPr>
        <w:t> </w:t>
      </w:r>
    </w:p>
    <w:p w14:paraId="44951D8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Эта ведомость является основанием для списания материальных запасов.</w:t>
      </w:r>
    </w:p>
    <w:p w14:paraId="279983E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Мягкий и хозяйственный инвентарь</w:t>
      </w:r>
      <w:r w:rsidRPr="00D35643">
        <w:rPr>
          <w:rFonts w:ascii="Times New Roman" w:hAnsi="Times New Roman" w:cs="Times New Roman"/>
          <w:sz w:val="24"/>
          <w:szCs w:val="24"/>
          <w:lang w:val="ru-RU"/>
        </w:rPr>
        <w:t>, посуда</w:t>
      </w:r>
      <w:r w:rsidRPr="00AF5902">
        <w:rPr>
          <w:rFonts w:ascii="Times New Roman" w:hAnsi="Times New Roman" w:cs="Times New Roman"/>
          <w:sz w:val="24"/>
          <w:szCs w:val="24"/>
          <w:lang w:val="ru-RU"/>
        </w:rPr>
        <w:t xml:space="preserve">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4766FF6D" w14:textId="6AB1C0D8"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5.</w:t>
      </w:r>
      <w:r w:rsidR="00111A94">
        <w:rPr>
          <w:rFonts w:ascii="Times New Roman" w:hAnsi="Times New Roman" w:cs="Times New Roman"/>
          <w:sz w:val="24"/>
          <w:szCs w:val="24"/>
          <w:lang w:val="ru-RU"/>
        </w:rPr>
        <w:t>8</w:t>
      </w:r>
      <w:r w:rsidRPr="00AF5902">
        <w:rPr>
          <w:rFonts w:ascii="Times New Roman" w:hAnsi="Times New Roman" w:cs="Times New Roman"/>
          <w:sz w:val="24"/>
          <w:szCs w:val="24"/>
          <w:lang w:val="ru-RU"/>
        </w:rPr>
        <w:t>.3</w:t>
      </w:r>
      <w:r w:rsidRPr="00D35643">
        <w:rPr>
          <w:rFonts w:ascii="Times New Roman" w:hAnsi="Times New Roman" w:cs="Times New Roman"/>
          <w:sz w:val="24"/>
          <w:szCs w:val="24"/>
          <w:lang w:val="ru-RU"/>
        </w:rPr>
        <w:t>.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w:t>
      </w:r>
      <w:r w:rsidRPr="00AF5902">
        <w:rPr>
          <w:rFonts w:ascii="Times New Roman" w:hAnsi="Times New Roman" w:cs="Times New Roman"/>
          <w:sz w:val="24"/>
          <w:szCs w:val="24"/>
          <w:lang w:val="ru-RU"/>
        </w:rPr>
        <w:t xml:space="preserve"> </w:t>
      </w:r>
    </w:p>
    <w:p w14:paraId="5561DAC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Факт вручения подарков оформляет ответственный сотрудник в акте, форма которого утверждена в приложении</w:t>
      </w:r>
      <w:r w:rsidR="00B34211" w:rsidRPr="00AF5902">
        <w:rPr>
          <w:rFonts w:ascii="Times New Roman" w:hAnsi="Times New Roman" w:cs="Times New Roman"/>
          <w:sz w:val="24"/>
          <w:szCs w:val="24"/>
          <w:lang w:val="ru-RU"/>
        </w:rPr>
        <w:t xml:space="preserve"> 5</w:t>
      </w:r>
      <w:r w:rsidRPr="00AF5902">
        <w:rPr>
          <w:rFonts w:ascii="Times New Roman" w:hAnsi="Times New Roman" w:cs="Times New Roman"/>
          <w:sz w:val="24"/>
          <w:szCs w:val="24"/>
          <w:lang w:val="ru-RU"/>
        </w:rPr>
        <w:t xml:space="preserve"> к учетной политике учреждения.</w:t>
      </w:r>
    </w:p>
    <w:p w14:paraId="2611F602" w14:textId="77777777" w:rsidR="00A92CAF" w:rsidRPr="00AF5902" w:rsidRDefault="00A92CAF" w:rsidP="00A92CAF">
      <w:pPr>
        <w:rPr>
          <w:rFonts w:ascii="Times New Roman" w:hAnsi="Times New Roman" w:cs="Times New Roman"/>
          <w:sz w:val="24"/>
          <w:szCs w:val="24"/>
          <w:lang w:val="ru-RU"/>
        </w:rPr>
      </w:pPr>
      <w:r w:rsidRPr="00AF5902">
        <w:rPr>
          <w:rFonts w:ascii="Times New Roman" w:hAnsi="Times New Roman" w:cs="Times New Roman"/>
          <w:sz w:val="24"/>
          <w:szCs w:val="24"/>
          <w:lang w:val="ru-RU"/>
        </w:rPr>
        <w:t>Порядок оформления документов о вручении ценных подарков (сувенирной продукции) и их учета приведен в приложении 13 к учетной политике учреждения.</w:t>
      </w:r>
    </w:p>
    <w:p w14:paraId="1A1760AD" w14:textId="77777777" w:rsidR="00D02FBE" w:rsidRPr="00111A94" w:rsidRDefault="006B0238">
      <w:pPr>
        <w:rPr>
          <w:rFonts w:ascii="Times New Roman" w:hAnsi="Times New Roman" w:cs="Times New Roman"/>
          <w:b/>
          <w:sz w:val="24"/>
          <w:szCs w:val="24"/>
          <w:lang w:val="ru-RU"/>
        </w:rPr>
      </w:pPr>
      <w:r w:rsidRPr="00111A94">
        <w:rPr>
          <w:rFonts w:ascii="Times New Roman" w:hAnsi="Times New Roman" w:cs="Times New Roman"/>
          <w:b/>
          <w:bCs/>
          <w:sz w:val="24"/>
          <w:szCs w:val="24"/>
          <w:lang w:val="ru-RU"/>
        </w:rPr>
        <w:t>6. Стоимость безвозмездно полученных нефинансовых активов</w:t>
      </w:r>
    </w:p>
    <w:p w14:paraId="0DE49E4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6.1. Данные о справедливой стоимости безвозмездно полученных нефинансовых активов должны быть подтверждены документально:</w:t>
      </w:r>
    </w:p>
    <w:p w14:paraId="16998E1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справками (другими подтверждающими документами) Росстата;</w:t>
      </w:r>
    </w:p>
    <w:p w14:paraId="1BED094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прайс-листами заводов-изготовителей;</w:t>
      </w:r>
    </w:p>
    <w:p w14:paraId="6F8AE65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справками (другими подтверждающими документами) оценщиков;</w:t>
      </w:r>
    </w:p>
    <w:p w14:paraId="3EB2FB0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 информацией, размещенной в СМИ,</w:t>
      </w:r>
      <w:r w:rsidRPr="00FD67AF">
        <w:rPr>
          <w:rFonts w:ascii="Times New Roman" w:hAnsi="Times New Roman" w:cs="Times New Roman"/>
          <w:sz w:val="24"/>
          <w:szCs w:val="24"/>
          <w:lang w:val="ru-RU"/>
        </w:rPr>
        <w:t xml:space="preserve"> и т. д.</w:t>
      </w:r>
    </w:p>
    <w:p w14:paraId="7356407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В случаях невозможности документального подтверждения стоимость определяется </w:t>
      </w:r>
      <w:r w:rsidR="00A62CFA" w:rsidRPr="00AF5902">
        <w:rPr>
          <w:rFonts w:ascii="Times New Roman" w:hAnsi="Times New Roman" w:cs="Times New Roman"/>
          <w:sz w:val="24"/>
          <w:szCs w:val="24"/>
          <w:lang w:val="ru-RU"/>
        </w:rPr>
        <w:t>комиссией по поступлению и выбытию объектов основных средств, нематериальных активов, материальных запасов и иных активов</w:t>
      </w:r>
      <w:r w:rsidRPr="00AF5902">
        <w:rPr>
          <w:rFonts w:ascii="Times New Roman" w:hAnsi="Times New Roman" w:cs="Times New Roman"/>
          <w:sz w:val="24"/>
          <w:szCs w:val="24"/>
          <w:lang w:val="ru-RU"/>
        </w:rPr>
        <w:t>.</w:t>
      </w:r>
    </w:p>
    <w:p w14:paraId="4EF51E01" w14:textId="045BA0B1"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7. Затраты на</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оказание услуг</w:t>
      </w:r>
    </w:p>
    <w:p w14:paraId="2C8CEC7F" w14:textId="7A50BCA5"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7.1. Учет расходов по формированию себестоимости ведется раздельно по группам видов у</w:t>
      </w:r>
      <w:r w:rsidR="00B74DEA" w:rsidRPr="00AF5902">
        <w:rPr>
          <w:rFonts w:ascii="Times New Roman" w:hAnsi="Times New Roman" w:cs="Times New Roman"/>
          <w:sz w:val="24"/>
          <w:szCs w:val="24"/>
          <w:lang w:val="ru-RU"/>
        </w:rPr>
        <w:t>слуг.</w:t>
      </w:r>
    </w:p>
    <w:p w14:paraId="35599FB3" w14:textId="59AF7B28"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7.2. Затраты на оказание услуг делятся на прямые и накладные.</w:t>
      </w:r>
    </w:p>
    <w:p w14:paraId="4A506E84" w14:textId="4A5F9F99"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В составе прямых затрат при формировании себестоимости оказания услуги учитываются расходы, непосредственно связанные с ее оказанием. В том числе:</w:t>
      </w:r>
    </w:p>
    <w:p w14:paraId="0AACABA7" w14:textId="5098E6C3"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затраты на оплату труда и начисления на выплаты по оплате труда сотрудников учреждения, непосредственно</w:t>
      </w:r>
      <w:r w:rsidR="00397415">
        <w:rPr>
          <w:rFonts w:ascii="Times New Roman" w:hAnsi="Times New Roman" w:cs="Times New Roman"/>
          <w:sz w:val="24"/>
          <w:szCs w:val="24"/>
          <w:lang w:val="ru-RU"/>
        </w:rPr>
        <w:t xml:space="preserve"> участвующих в оказании услуги</w:t>
      </w:r>
      <w:r w:rsidRPr="00AF5902">
        <w:rPr>
          <w:rFonts w:ascii="Times New Roman" w:hAnsi="Times New Roman" w:cs="Times New Roman"/>
          <w:sz w:val="24"/>
          <w:szCs w:val="24"/>
          <w:lang w:val="ru-RU"/>
        </w:rPr>
        <w:t>;</w:t>
      </w:r>
    </w:p>
    <w:p w14:paraId="1D41D626" w14:textId="3349E428" w:rsidR="00D02FBE" w:rsidRPr="00446B12" w:rsidRDefault="006B0238">
      <w:pPr>
        <w:rPr>
          <w:rFonts w:ascii="Times New Roman" w:hAnsi="Times New Roman" w:cs="Times New Roman"/>
          <w:lang w:val="ru-RU"/>
        </w:rPr>
      </w:pPr>
      <w:r w:rsidRPr="00AF5902">
        <w:rPr>
          <w:rFonts w:ascii="Times New Roman" w:hAnsi="Times New Roman" w:cs="Times New Roman"/>
          <w:sz w:val="24"/>
          <w:szCs w:val="24"/>
          <w:lang w:val="ru-RU"/>
        </w:rPr>
        <w:t>- списанные материальные запасы, израсходованные непосредственно на оказание услуги, естественная убыль;</w:t>
      </w:r>
    </w:p>
    <w:p w14:paraId="01C1374A" w14:textId="164020CC"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переданные в эксплуатацию объекты основных средств стоимостью до 10 000 руб. включительно, которые ис</w:t>
      </w:r>
      <w:r w:rsidR="00397415">
        <w:rPr>
          <w:rFonts w:ascii="Times New Roman" w:hAnsi="Times New Roman" w:cs="Times New Roman"/>
          <w:sz w:val="24"/>
          <w:szCs w:val="24"/>
          <w:lang w:val="ru-RU"/>
        </w:rPr>
        <w:t>пользуются при оказании услуги</w:t>
      </w:r>
      <w:r w:rsidRPr="00AF5902">
        <w:rPr>
          <w:rFonts w:ascii="Times New Roman" w:hAnsi="Times New Roman" w:cs="Times New Roman"/>
          <w:sz w:val="24"/>
          <w:szCs w:val="24"/>
          <w:lang w:val="ru-RU"/>
        </w:rPr>
        <w:t>;</w:t>
      </w:r>
    </w:p>
    <w:p w14:paraId="6C72D04C" w14:textId="53162385"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сумма амортизации основных средств, которые ис</w:t>
      </w:r>
      <w:r w:rsidR="00397415">
        <w:rPr>
          <w:rFonts w:ascii="Times New Roman" w:hAnsi="Times New Roman" w:cs="Times New Roman"/>
          <w:sz w:val="24"/>
          <w:szCs w:val="24"/>
          <w:lang w:val="ru-RU"/>
        </w:rPr>
        <w:t>пользуются при оказании услуги</w:t>
      </w:r>
      <w:r w:rsidRPr="00AF5902">
        <w:rPr>
          <w:rFonts w:ascii="Times New Roman" w:hAnsi="Times New Roman" w:cs="Times New Roman"/>
          <w:sz w:val="24"/>
          <w:szCs w:val="24"/>
          <w:lang w:val="ru-RU"/>
        </w:rPr>
        <w:t>;</w:t>
      </w:r>
    </w:p>
    <w:p w14:paraId="0BADD938" w14:textId="7C30FC9C"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на аренду помещений, которые ис</w:t>
      </w:r>
      <w:r w:rsidR="00397415">
        <w:rPr>
          <w:rFonts w:ascii="Times New Roman" w:hAnsi="Times New Roman" w:cs="Times New Roman"/>
          <w:sz w:val="24"/>
          <w:szCs w:val="24"/>
          <w:lang w:val="ru-RU"/>
        </w:rPr>
        <w:t>пользуются для оказания услуги</w:t>
      </w:r>
      <w:r w:rsidRPr="00AF5902">
        <w:rPr>
          <w:rFonts w:ascii="Times New Roman" w:hAnsi="Times New Roman" w:cs="Times New Roman"/>
          <w:sz w:val="24"/>
          <w:szCs w:val="24"/>
          <w:lang w:val="ru-RU"/>
        </w:rPr>
        <w:t>;</w:t>
      </w:r>
    </w:p>
    <w:p w14:paraId="2772E93A" w14:textId="0AB304EC"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В составе накладных расходов при фо</w:t>
      </w:r>
      <w:r w:rsidR="00397415">
        <w:rPr>
          <w:rFonts w:ascii="Times New Roman" w:hAnsi="Times New Roman" w:cs="Times New Roman"/>
          <w:sz w:val="24"/>
          <w:szCs w:val="24"/>
          <w:lang w:val="ru-RU"/>
        </w:rPr>
        <w:t xml:space="preserve">рмировании себестоимости услуг </w:t>
      </w:r>
      <w:r w:rsidRPr="00AF5902">
        <w:rPr>
          <w:rFonts w:ascii="Times New Roman" w:hAnsi="Times New Roman" w:cs="Times New Roman"/>
          <w:sz w:val="24"/>
          <w:szCs w:val="24"/>
          <w:lang w:val="ru-RU"/>
        </w:rPr>
        <w:t>учитываются расходы:</w:t>
      </w:r>
    </w:p>
    <w:p w14:paraId="7E6A0C2A" w14:textId="5475EEF3"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затраты на оплату труда и начисления на выплаты по оплате труда сотрудников учреждения, участвующих в оказании нескольких видов </w:t>
      </w:r>
      <w:r w:rsidR="009F2BA0">
        <w:rPr>
          <w:rFonts w:ascii="Times New Roman" w:hAnsi="Times New Roman" w:cs="Times New Roman"/>
          <w:sz w:val="24"/>
          <w:szCs w:val="24"/>
          <w:lang w:val="ru-RU"/>
        </w:rPr>
        <w:t>услуг</w:t>
      </w:r>
      <w:r w:rsidRPr="00AF5902">
        <w:rPr>
          <w:rFonts w:ascii="Times New Roman" w:hAnsi="Times New Roman" w:cs="Times New Roman"/>
          <w:sz w:val="24"/>
          <w:szCs w:val="24"/>
          <w:lang w:val="ru-RU"/>
        </w:rPr>
        <w:t>;</w:t>
      </w:r>
    </w:p>
    <w:p w14:paraId="4561AD0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материальные запасы, израсходованные на нужды учреждения, естественная убыль;</w:t>
      </w:r>
    </w:p>
    <w:p w14:paraId="4F36E20B" w14:textId="55DDEEDF"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переданные в эксплуатацию объекты основных средств стоимостью до 10 000 руб. включительно в случае их использования для </w:t>
      </w:r>
      <w:r w:rsidR="009F2BA0">
        <w:rPr>
          <w:rFonts w:ascii="Times New Roman" w:hAnsi="Times New Roman" w:cs="Times New Roman"/>
          <w:sz w:val="24"/>
          <w:szCs w:val="24"/>
          <w:lang w:val="ru-RU"/>
        </w:rPr>
        <w:t>оказания</w:t>
      </w:r>
      <w:r w:rsidRPr="00AF5902">
        <w:rPr>
          <w:rFonts w:ascii="Times New Roman" w:hAnsi="Times New Roman" w:cs="Times New Roman"/>
          <w:sz w:val="24"/>
          <w:szCs w:val="24"/>
          <w:lang w:val="ru-RU"/>
        </w:rPr>
        <w:t xml:space="preserve"> нескольких видов услуг;</w:t>
      </w:r>
    </w:p>
    <w:p w14:paraId="078AA24E" w14:textId="3BD1C088"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амортизация основных средств, которые используются для </w:t>
      </w:r>
      <w:r w:rsidR="009F2BA0">
        <w:rPr>
          <w:rFonts w:ascii="Times New Roman" w:hAnsi="Times New Roman" w:cs="Times New Roman"/>
          <w:sz w:val="24"/>
          <w:szCs w:val="24"/>
          <w:lang w:val="ru-RU"/>
        </w:rPr>
        <w:t>оказания</w:t>
      </w:r>
      <w:r w:rsidRPr="00AF5902">
        <w:rPr>
          <w:rFonts w:ascii="Times New Roman" w:hAnsi="Times New Roman" w:cs="Times New Roman"/>
          <w:sz w:val="24"/>
          <w:szCs w:val="24"/>
          <w:lang w:val="ru-RU"/>
        </w:rPr>
        <w:t xml:space="preserve"> разных видов услуг;</w:t>
      </w:r>
    </w:p>
    <w:p w14:paraId="6C8149C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связанные с ремонтом, техническим обслуживанием нефинансовых активов;</w:t>
      </w:r>
    </w:p>
    <w:p w14:paraId="36F9118B" w14:textId="4F4470C3"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7.3. Накладные расходы распределяются между себ</w:t>
      </w:r>
      <w:r w:rsidR="009F2BA0">
        <w:rPr>
          <w:rFonts w:ascii="Times New Roman" w:hAnsi="Times New Roman" w:cs="Times New Roman"/>
          <w:sz w:val="24"/>
          <w:szCs w:val="24"/>
          <w:lang w:val="ru-RU"/>
        </w:rPr>
        <w:t xml:space="preserve">естоимостью разных видов услуг </w:t>
      </w:r>
      <w:r w:rsidRPr="00AF5902">
        <w:rPr>
          <w:rFonts w:ascii="Times New Roman" w:hAnsi="Times New Roman" w:cs="Times New Roman"/>
          <w:sz w:val="24"/>
          <w:szCs w:val="24"/>
          <w:lang w:val="ru-RU"/>
        </w:rPr>
        <w:t>по окончании месяца пропорционально прямым затратам на оплату труда в месяце распределения.</w:t>
      </w:r>
    </w:p>
    <w:p w14:paraId="0C22D3D9" w14:textId="3EDF8D8D"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7.4. В составе общехозяйственных расходов учитываются расходы, распределяемые между всеми видами услуг:</w:t>
      </w:r>
    </w:p>
    <w:p w14:paraId="2F25D0D9" w14:textId="1BD736E8"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на оплату труда и начисления на выплаты по оплате труда сотрудников учреждения, не принимающих непосредствен</w:t>
      </w:r>
      <w:r w:rsidR="00F91A2A">
        <w:rPr>
          <w:rFonts w:ascii="Times New Roman" w:hAnsi="Times New Roman" w:cs="Times New Roman"/>
          <w:sz w:val="24"/>
          <w:szCs w:val="24"/>
          <w:lang w:val="ru-RU"/>
        </w:rPr>
        <w:t>ного участия в оказании услуги</w:t>
      </w:r>
      <w:r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lastRenderedPageBreak/>
        <w:t>административно-управленческого, административно-хозяйственного и прочего обслуживающего персонала;</w:t>
      </w:r>
    </w:p>
    <w:p w14:paraId="58C9E454" w14:textId="7F87B8ED"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w:t>
      </w:r>
    </w:p>
    <w:p w14:paraId="54496001" w14:textId="6D474BA9"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переданные в эксплуатацию объекты основных средств стоимостью до 10 000 руб. включительно на цели, не связан</w:t>
      </w:r>
      <w:r w:rsidR="00F91A2A">
        <w:rPr>
          <w:rFonts w:ascii="Times New Roman" w:hAnsi="Times New Roman" w:cs="Times New Roman"/>
          <w:sz w:val="24"/>
          <w:szCs w:val="24"/>
          <w:lang w:val="ru-RU"/>
        </w:rPr>
        <w:t>ные напрямую с оказанием услуг</w:t>
      </w:r>
      <w:r w:rsidRPr="00AF5902">
        <w:rPr>
          <w:rFonts w:ascii="Times New Roman" w:hAnsi="Times New Roman" w:cs="Times New Roman"/>
          <w:sz w:val="24"/>
          <w:szCs w:val="24"/>
          <w:lang w:val="ru-RU"/>
        </w:rPr>
        <w:t>;</w:t>
      </w:r>
    </w:p>
    <w:p w14:paraId="1DF4D903" w14:textId="5C228810"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амортизация основных средств, не связан</w:t>
      </w:r>
      <w:r w:rsidR="00F91A2A">
        <w:rPr>
          <w:rFonts w:ascii="Times New Roman" w:hAnsi="Times New Roman" w:cs="Times New Roman"/>
          <w:sz w:val="24"/>
          <w:szCs w:val="24"/>
          <w:lang w:val="ru-RU"/>
        </w:rPr>
        <w:t>ных напрямую с оказанием услуг</w:t>
      </w:r>
      <w:r w:rsidRPr="00AF5902">
        <w:rPr>
          <w:rFonts w:ascii="Times New Roman" w:hAnsi="Times New Roman" w:cs="Times New Roman"/>
          <w:sz w:val="24"/>
          <w:szCs w:val="24"/>
          <w:lang w:val="ru-RU"/>
        </w:rPr>
        <w:t>;</w:t>
      </w:r>
    </w:p>
    <w:p w14:paraId="553608F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коммунальные расходы;</w:t>
      </w:r>
    </w:p>
    <w:p w14:paraId="1503443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на услуги связи;</w:t>
      </w:r>
    </w:p>
    <w:p w14:paraId="395C292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на транспортные услуги;</w:t>
      </w:r>
    </w:p>
    <w:p w14:paraId="1FA381B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на содержание транспорта, зданий, сооружений и инвентаря общехозяйственного назначения;</w:t>
      </w:r>
    </w:p>
    <w:p w14:paraId="5EB49E2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на охрану учреждения;</w:t>
      </w:r>
    </w:p>
    <w:p w14:paraId="52231E7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расходы на прочие работы и услуги, на общехозяйственные нужды.</w:t>
      </w:r>
    </w:p>
    <w:p w14:paraId="2855C50E" w14:textId="2B3BD6B2"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Общехозяйственные расходы учреждения, пр</w:t>
      </w:r>
      <w:r w:rsidR="00F91A2A">
        <w:rPr>
          <w:rFonts w:ascii="Times New Roman" w:hAnsi="Times New Roman" w:cs="Times New Roman"/>
          <w:sz w:val="24"/>
          <w:szCs w:val="24"/>
          <w:lang w:val="ru-RU"/>
        </w:rPr>
        <w:t>оизведенные за отчетный период</w:t>
      </w:r>
      <w:r w:rsidRPr="00AF5902">
        <w:rPr>
          <w:rFonts w:ascii="Times New Roman" w:hAnsi="Times New Roman" w:cs="Times New Roman"/>
          <w:sz w:val="24"/>
          <w:szCs w:val="24"/>
          <w:lang w:val="ru-RU"/>
        </w:rPr>
        <w:t>, распределяются:</w:t>
      </w:r>
    </w:p>
    <w:p w14:paraId="7D757888" w14:textId="2F617B08"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в части распределяемых расходов — на себестоимость оказанных услуг пропорционально прямым затратам на единицу услуги;</w:t>
      </w:r>
    </w:p>
    <w:p w14:paraId="1E9E006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в части </w:t>
      </w:r>
      <w:proofErr w:type="spellStart"/>
      <w:r w:rsidRPr="00AF5902">
        <w:rPr>
          <w:rFonts w:ascii="Times New Roman" w:hAnsi="Times New Roman" w:cs="Times New Roman"/>
          <w:sz w:val="24"/>
          <w:szCs w:val="24"/>
          <w:lang w:val="ru-RU"/>
        </w:rPr>
        <w:t>нераспределяемых</w:t>
      </w:r>
      <w:proofErr w:type="spellEnd"/>
      <w:r w:rsidRPr="00AF5902">
        <w:rPr>
          <w:rFonts w:ascii="Times New Roman" w:hAnsi="Times New Roman" w:cs="Times New Roman"/>
          <w:sz w:val="24"/>
          <w:szCs w:val="24"/>
          <w:lang w:val="ru-RU"/>
        </w:rPr>
        <w:t xml:space="preserve"> расходов — на увеличение расходов текущего финансового года (КБК Х.401.20.000).</w:t>
      </w:r>
    </w:p>
    <w:p w14:paraId="7B971826" w14:textId="2E0D08E7" w:rsidR="00D02FBE" w:rsidRPr="00AF5902" w:rsidRDefault="006B0238" w:rsidP="005E1668">
      <w:pPr>
        <w:rPr>
          <w:rFonts w:ascii="Times New Roman" w:hAnsi="Times New Roman" w:cs="Times New Roman"/>
          <w:sz w:val="24"/>
          <w:szCs w:val="24"/>
          <w:lang w:val="ru-RU"/>
        </w:rPr>
      </w:pPr>
      <w:r w:rsidRPr="005E1668">
        <w:rPr>
          <w:rFonts w:ascii="Times New Roman" w:hAnsi="Times New Roman" w:cs="Times New Roman"/>
          <w:sz w:val="24"/>
          <w:szCs w:val="24"/>
          <w:lang w:val="ru-RU"/>
        </w:rPr>
        <w:t xml:space="preserve">7.5. </w:t>
      </w:r>
      <w:r w:rsidR="00694425" w:rsidRPr="005E1668">
        <w:rPr>
          <w:rFonts w:ascii="Times New Roman" w:hAnsi="Times New Roman" w:cs="Times New Roman"/>
          <w:sz w:val="24"/>
          <w:szCs w:val="24"/>
          <w:lang w:val="ru-RU"/>
        </w:rPr>
        <w:t>Все иные нераспределенные р</w:t>
      </w:r>
      <w:r w:rsidRPr="005E1668">
        <w:rPr>
          <w:rFonts w:ascii="Times New Roman" w:hAnsi="Times New Roman" w:cs="Times New Roman"/>
          <w:sz w:val="24"/>
          <w:szCs w:val="24"/>
          <w:lang w:val="ru-RU"/>
        </w:rPr>
        <w:t>асход</w:t>
      </w:r>
      <w:r w:rsidR="00694425" w:rsidRPr="005E1668">
        <w:rPr>
          <w:rFonts w:ascii="Times New Roman" w:hAnsi="Times New Roman" w:cs="Times New Roman"/>
          <w:sz w:val="24"/>
          <w:szCs w:val="24"/>
          <w:lang w:val="ru-RU"/>
        </w:rPr>
        <w:t>ы</w:t>
      </w:r>
      <w:r w:rsidRPr="005E1668">
        <w:rPr>
          <w:rFonts w:ascii="Times New Roman" w:hAnsi="Times New Roman" w:cs="Times New Roman"/>
          <w:sz w:val="24"/>
          <w:szCs w:val="24"/>
          <w:lang w:val="ru-RU"/>
        </w:rPr>
        <w:t>, которые не включ</w:t>
      </w:r>
      <w:r w:rsidR="005E1668" w:rsidRPr="005E1668">
        <w:rPr>
          <w:rFonts w:ascii="Times New Roman" w:hAnsi="Times New Roman" w:cs="Times New Roman"/>
          <w:sz w:val="24"/>
          <w:szCs w:val="24"/>
          <w:lang w:val="ru-RU"/>
        </w:rPr>
        <w:t>ены</w:t>
      </w:r>
      <w:r w:rsidRPr="005E1668">
        <w:rPr>
          <w:rFonts w:ascii="Times New Roman" w:hAnsi="Times New Roman" w:cs="Times New Roman"/>
          <w:sz w:val="24"/>
          <w:szCs w:val="24"/>
          <w:lang w:val="ru-RU"/>
        </w:rPr>
        <w:t xml:space="preserve"> в себестоимость списываются на финансовый результат (счет КБК Х.401.20.000</w:t>
      </w:r>
      <w:r w:rsidR="005E1668" w:rsidRPr="005E1668">
        <w:rPr>
          <w:rFonts w:ascii="Times New Roman" w:hAnsi="Times New Roman" w:cs="Times New Roman"/>
          <w:sz w:val="24"/>
          <w:szCs w:val="24"/>
          <w:lang w:val="ru-RU"/>
        </w:rPr>
        <w:t>).</w:t>
      </w:r>
    </w:p>
    <w:p w14:paraId="6E8651E1" w14:textId="24157F0B"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7.6. Себ</w:t>
      </w:r>
      <w:r w:rsidR="009F2BA0">
        <w:rPr>
          <w:rFonts w:ascii="Times New Roman" w:hAnsi="Times New Roman" w:cs="Times New Roman"/>
          <w:sz w:val="24"/>
          <w:szCs w:val="24"/>
          <w:lang w:val="ru-RU"/>
        </w:rPr>
        <w:t>естоимость услуг</w:t>
      </w:r>
      <w:r w:rsidRPr="00AF5902">
        <w:rPr>
          <w:rFonts w:ascii="Times New Roman" w:hAnsi="Times New Roman" w:cs="Times New Roman"/>
          <w:sz w:val="24"/>
          <w:szCs w:val="24"/>
          <w:lang w:val="ru-RU"/>
        </w:rPr>
        <w:t xml:space="preserve"> за отчетный месяц, сформированная на счете КБК Х.109.60.000, списывается в дебет счета КБК Х.401.10.131 «Доходы от оказания платных услуг (работ)» </w:t>
      </w:r>
      <w:r w:rsidRPr="00200927">
        <w:rPr>
          <w:rFonts w:ascii="Times New Roman" w:hAnsi="Times New Roman" w:cs="Times New Roman"/>
          <w:sz w:val="24"/>
          <w:szCs w:val="24"/>
          <w:lang w:val="ru-RU"/>
        </w:rPr>
        <w:t xml:space="preserve">в последний день </w:t>
      </w:r>
      <w:r w:rsidR="00CA093D" w:rsidRPr="00200927">
        <w:rPr>
          <w:rFonts w:ascii="Times New Roman" w:hAnsi="Times New Roman" w:cs="Times New Roman"/>
          <w:sz w:val="24"/>
          <w:szCs w:val="24"/>
          <w:lang w:val="ru-RU"/>
        </w:rPr>
        <w:t>года</w:t>
      </w:r>
      <w:r w:rsidRPr="00AF5902">
        <w:rPr>
          <w:rFonts w:ascii="Times New Roman" w:hAnsi="Times New Roman" w:cs="Times New Roman"/>
          <w:sz w:val="24"/>
          <w:szCs w:val="24"/>
          <w:lang w:val="ru-RU"/>
        </w:rPr>
        <w:t xml:space="preserve"> за минусом затрат, которые приходятся на незавершенное производство.</w:t>
      </w:r>
    </w:p>
    <w:p w14:paraId="32000A1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7.7. Доля затрат на незавершенное производство рассчитывается:</w:t>
      </w:r>
    </w:p>
    <w:p w14:paraId="4690F199" w14:textId="4399DA58" w:rsidR="00D02FBE" w:rsidRPr="00AF5902" w:rsidRDefault="006B0238">
      <w:pPr>
        <w:rPr>
          <w:rFonts w:ascii="Times New Roman" w:hAnsi="Times New Roman" w:cs="Times New Roman"/>
          <w:sz w:val="24"/>
          <w:szCs w:val="24"/>
          <w:lang w:val="ru-RU"/>
        </w:rPr>
      </w:pPr>
      <w:r w:rsidRPr="000C4DE1">
        <w:rPr>
          <w:rFonts w:ascii="Times New Roman" w:hAnsi="Times New Roman" w:cs="Times New Roman"/>
          <w:sz w:val="24"/>
          <w:szCs w:val="24"/>
          <w:lang w:val="ru-RU"/>
        </w:rPr>
        <w:t xml:space="preserve">- в части услуг — пропорционально доле незавершенных заказов в общем объеме заказов, выполняемых в течение </w:t>
      </w:r>
      <w:r w:rsidR="00CA093D" w:rsidRPr="000C4DE1">
        <w:rPr>
          <w:rFonts w:ascii="Times New Roman" w:hAnsi="Times New Roman" w:cs="Times New Roman"/>
          <w:sz w:val="24"/>
          <w:szCs w:val="24"/>
          <w:lang w:val="ru-RU"/>
        </w:rPr>
        <w:t>год</w:t>
      </w:r>
      <w:r w:rsidRPr="000C4DE1">
        <w:rPr>
          <w:rFonts w:ascii="Times New Roman" w:hAnsi="Times New Roman" w:cs="Times New Roman"/>
          <w:sz w:val="24"/>
          <w:szCs w:val="24"/>
          <w:lang w:val="ru-RU"/>
        </w:rPr>
        <w:t>а</w:t>
      </w:r>
      <w:r w:rsidR="009F2BA0">
        <w:rPr>
          <w:rFonts w:ascii="Times New Roman" w:hAnsi="Times New Roman" w:cs="Times New Roman"/>
          <w:sz w:val="24"/>
          <w:szCs w:val="24"/>
          <w:lang w:val="ru-RU"/>
        </w:rPr>
        <w:t>.</w:t>
      </w:r>
    </w:p>
    <w:p w14:paraId="7D3B7D9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135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пункты 20, 28, 33</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«Запасы».</w:t>
      </w:r>
    </w:p>
    <w:p w14:paraId="6E4E908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8. Расчеты с</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подотчетными лицами</w:t>
      </w:r>
    </w:p>
    <w:p w14:paraId="570C6B21" w14:textId="3704EFF6" w:rsidR="00D02FBE" w:rsidRPr="00AF5902" w:rsidRDefault="006B0238" w:rsidP="000C4DE1">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8.1. </w:t>
      </w:r>
      <w:r w:rsidR="000C4DE1" w:rsidRPr="000C4DE1">
        <w:rPr>
          <w:rFonts w:ascii="Times New Roman" w:hAnsi="Times New Roman" w:cs="Times New Roman"/>
          <w:sz w:val="24"/>
          <w:szCs w:val="24"/>
          <w:lang w:val="ru-RU"/>
        </w:rPr>
        <w:t>Порядок выдачи под отчет денежных средств,</w:t>
      </w:r>
      <w:r w:rsidR="000C4DE1">
        <w:rPr>
          <w:rFonts w:ascii="Times New Roman" w:hAnsi="Times New Roman" w:cs="Times New Roman"/>
          <w:sz w:val="24"/>
          <w:szCs w:val="24"/>
          <w:lang w:val="ru-RU"/>
        </w:rPr>
        <w:t xml:space="preserve"> </w:t>
      </w:r>
      <w:r w:rsidR="000C4DE1" w:rsidRPr="000C4DE1">
        <w:rPr>
          <w:rFonts w:ascii="Times New Roman" w:hAnsi="Times New Roman" w:cs="Times New Roman"/>
          <w:sz w:val="24"/>
          <w:szCs w:val="24"/>
          <w:lang w:val="ru-RU"/>
        </w:rPr>
        <w:t>составления и представления отчетов подотчетными лицами</w:t>
      </w:r>
      <w:r w:rsidR="000C4DE1">
        <w:rPr>
          <w:rFonts w:ascii="Times New Roman" w:hAnsi="Times New Roman" w:cs="Times New Roman"/>
          <w:sz w:val="24"/>
          <w:szCs w:val="24"/>
          <w:lang w:val="ru-RU"/>
        </w:rPr>
        <w:t xml:space="preserve"> приведен в приложении 3 к учетной политике учреждения.</w:t>
      </w:r>
    </w:p>
    <w:p w14:paraId="21AC2F40" w14:textId="472E47EE"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8.</w:t>
      </w:r>
      <w:r w:rsidR="000C4DE1">
        <w:rPr>
          <w:rFonts w:ascii="Times New Roman" w:hAnsi="Times New Roman" w:cs="Times New Roman"/>
          <w:sz w:val="24"/>
          <w:szCs w:val="24"/>
          <w:lang w:val="ru-RU"/>
        </w:rPr>
        <w:t>2</w:t>
      </w:r>
      <w:r w:rsidRPr="00AF5902">
        <w:rPr>
          <w:rFonts w:ascii="Times New Roman" w:hAnsi="Times New Roman" w:cs="Times New Roman"/>
          <w:sz w:val="24"/>
          <w:szCs w:val="24"/>
          <w:lang w:val="ru-RU"/>
        </w:rPr>
        <w:t>.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66379FA8" w14:textId="6700FAFE"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8.</w:t>
      </w:r>
      <w:r w:rsidR="000C4DE1">
        <w:rPr>
          <w:rFonts w:ascii="Times New Roman" w:hAnsi="Times New Roman" w:cs="Times New Roman"/>
          <w:sz w:val="24"/>
          <w:szCs w:val="24"/>
          <w:lang w:val="ru-RU"/>
        </w:rPr>
        <w:t>3</w:t>
      </w:r>
      <w:r w:rsidRPr="00AF5902">
        <w:rPr>
          <w:rFonts w:ascii="Times New Roman" w:hAnsi="Times New Roman" w:cs="Times New Roman"/>
          <w:sz w:val="24"/>
          <w:szCs w:val="24"/>
          <w:lang w:val="ru-RU"/>
        </w:rPr>
        <w:t>. Предельные сроки отчета по выданным доверенностям на получение материальных ценностей устанавливаются следующие:</w:t>
      </w:r>
    </w:p>
    <w:p w14:paraId="7EF4D661" w14:textId="2F7449AE"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в течение </w:t>
      </w:r>
      <w:r w:rsidRPr="000C4DE1">
        <w:rPr>
          <w:rFonts w:ascii="Times New Roman" w:hAnsi="Times New Roman" w:cs="Times New Roman"/>
          <w:sz w:val="24"/>
          <w:szCs w:val="24"/>
          <w:lang w:val="ru-RU"/>
        </w:rPr>
        <w:t>1</w:t>
      </w:r>
      <w:r w:rsidR="00865280" w:rsidRPr="000C4DE1">
        <w:rPr>
          <w:rFonts w:ascii="Times New Roman" w:hAnsi="Times New Roman" w:cs="Times New Roman"/>
          <w:sz w:val="24"/>
          <w:szCs w:val="24"/>
          <w:lang w:val="ru-RU"/>
        </w:rPr>
        <w:t>5</w:t>
      </w:r>
      <w:r w:rsidRPr="000C4DE1">
        <w:rPr>
          <w:rFonts w:ascii="Times New Roman" w:hAnsi="Times New Roman" w:cs="Times New Roman"/>
          <w:sz w:val="24"/>
          <w:szCs w:val="24"/>
          <w:lang w:val="ru-RU"/>
        </w:rPr>
        <w:t xml:space="preserve"> календарных дней</w:t>
      </w:r>
      <w:r w:rsidRPr="00AF5902">
        <w:rPr>
          <w:rFonts w:ascii="Times New Roman" w:hAnsi="Times New Roman" w:cs="Times New Roman"/>
          <w:sz w:val="24"/>
          <w:szCs w:val="24"/>
          <w:lang w:val="ru-RU"/>
        </w:rPr>
        <w:t xml:space="preserve"> с момента получения</w:t>
      </w:r>
      <w:r w:rsidR="000C4DE1">
        <w:rPr>
          <w:rFonts w:ascii="Times New Roman" w:hAnsi="Times New Roman" w:cs="Times New Roman"/>
          <w:sz w:val="24"/>
          <w:szCs w:val="24"/>
          <w:lang w:val="ru-RU"/>
        </w:rPr>
        <w:t xml:space="preserve"> доверенности</w:t>
      </w:r>
      <w:r w:rsidRPr="00AF5902">
        <w:rPr>
          <w:rFonts w:ascii="Times New Roman" w:hAnsi="Times New Roman" w:cs="Times New Roman"/>
          <w:sz w:val="24"/>
          <w:szCs w:val="24"/>
          <w:lang w:val="ru-RU"/>
        </w:rPr>
        <w:t>;</w:t>
      </w:r>
    </w:p>
    <w:p w14:paraId="11D14C1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 в течение </w:t>
      </w:r>
      <w:r w:rsidRPr="000C4DE1">
        <w:rPr>
          <w:rFonts w:ascii="Times New Roman" w:hAnsi="Times New Roman" w:cs="Times New Roman"/>
          <w:sz w:val="24"/>
          <w:szCs w:val="24"/>
          <w:lang w:val="ru-RU"/>
        </w:rPr>
        <w:t>трех рабочих дней</w:t>
      </w:r>
      <w:r w:rsidRPr="00AF5902">
        <w:rPr>
          <w:rFonts w:ascii="Times New Roman" w:hAnsi="Times New Roman" w:cs="Times New Roman"/>
          <w:sz w:val="24"/>
          <w:szCs w:val="24"/>
          <w:lang w:val="ru-RU"/>
        </w:rPr>
        <w:t xml:space="preserve"> с момента получения материальных ценностей.</w:t>
      </w:r>
    </w:p>
    <w:p w14:paraId="2560C3C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Доверенности </w:t>
      </w:r>
      <w:r w:rsidRPr="000C4DE1">
        <w:rPr>
          <w:rFonts w:ascii="Times New Roman" w:hAnsi="Times New Roman" w:cs="Times New Roman"/>
          <w:sz w:val="24"/>
          <w:szCs w:val="24"/>
          <w:lang w:val="ru-RU"/>
        </w:rPr>
        <w:t>выдаются любым штатным сотрудникам</w:t>
      </w:r>
      <w:r w:rsidRPr="00AF5902">
        <w:rPr>
          <w:rFonts w:ascii="Times New Roman" w:hAnsi="Times New Roman" w:cs="Times New Roman"/>
          <w:sz w:val="24"/>
          <w:szCs w:val="24"/>
          <w:lang w:val="ru-RU"/>
        </w:rPr>
        <w:t>.</w:t>
      </w:r>
      <w:r w:rsidRPr="000C4DE1">
        <w:rPr>
          <w:rFonts w:ascii="Times New Roman" w:hAnsi="Times New Roman" w:cs="Times New Roman"/>
          <w:sz w:val="24"/>
          <w:szCs w:val="24"/>
          <w:lang w:val="ru-RU"/>
        </w:rPr>
        <w:t> </w:t>
      </w:r>
    </w:p>
    <w:p w14:paraId="0C4396B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9. Расчеты с</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дебиторами и</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кредиторами</w:t>
      </w:r>
    </w:p>
    <w:p w14:paraId="17F8BF4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9.1. Денежные средства от виновных лиц в возмещение ущерба, причиненного нефинансовым активам, отражаются по коду вида деятельности </w:t>
      </w:r>
      <w:r w:rsidRPr="000C4DE1">
        <w:rPr>
          <w:rFonts w:ascii="Times New Roman" w:hAnsi="Times New Roman" w:cs="Times New Roman"/>
          <w:sz w:val="24"/>
          <w:szCs w:val="24"/>
          <w:lang w:val="ru-RU"/>
        </w:rPr>
        <w:t>«2» — приносящая доход деятельность (собственные доходы учреждения)</w:t>
      </w:r>
      <w:r w:rsidRPr="00AF5902">
        <w:rPr>
          <w:rFonts w:ascii="Times New Roman" w:hAnsi="Times New Roman" w:cs="Times New Roman"/>
          <w:sz w:val="24"/>
          <w:szCs w:val="24"/>
          <w:lang w:val="ru-RU"/>
        </w:rPr>
        <w:t>.</w:t>
      </w:r>
    </w:p>
    <w:p w14:paraId="3CCE920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Возмещение в натуральной форме ущерба, причиненного нефинансовым активам, отражается по коду вида финансового обеспечения (деятельности), </w:t>
      </w:r>
      <w:r w:rsidRPr="000C4DE1">
        <w:rPr>
          <w:rFonts w:ascii="Times New Roman" w:hAnsi="Times New Roman" w:cs="Times New Roman"/>
          <w:sz w:val="24"/>
          <w:szCs w:val="24"/>
          <w:lang w:val="ru-RU"/>
        </w:rPr>
        <w:t>по которому активы учитывались</w:t>
      </w:r>
      <w:r w:rsidRPr="00AF5902">
        <w:rPr>
          <w:rFonts w:ascii="Times New Roman" w:hAnsi="Times New Roman" w:cs="Times New Roman"/>
          <w:sz w:val="24"/>
          <w:szCs w:val="24"/>
          <w:lang w:val="ru-RU"/>
        </w:rPr>
        <w:t>.</w:t>
      </w:r>
    </w:p>
    <w:p w14:paraId="34709EC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9.2.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5F878A1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10. Расчеты по</w:t>
      </w:r>
      <w:r w:rsidR="00F059FF" w:rsidRPr="00AF5902">
        <w:rPr>
          <w:rFonts w:ascii="Times New Roman" w:hAnsi="Times New Roman" w:cs="Times New Roman"/>
          <w:b/>
          <w:bCs/>
          <w:sz w:val="24"/>
          <w:szCs w:val="24"/>
          <w:lang w:val="ru-RU"/>
        </w:rPr>
        <w:t xml:space="preserve"> </w:t>
      </w:r>
      <w:r w:rsidRPr="00AF5902">
        <w:rPr>
          <w:rFonts w:ascii="Times New Roman" w:hAnsi="Times New Roman" w:cs="Times New Roman"/>
          <w:b/>
          <w:bCs/>
          <w:sz w:val="24"/>
          <w:szCs w:val="24"/>
          <w:lang w:val="ru-RU"/>
        </w:rPr>
        <w:t>обязательствам</w:t>
      </w:r>
    </w:p>
    <w:p w14:paraId="6DC85EE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10.1. Аналитический учет расчетов по пособиям и иным социальным выплатам ведется в разрезе физических лиц – получателей социальных выплат.</w:t>
      </w:r>
    </w:p>
    <w:p w14:paraId="3AECBA2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10.2.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26AD361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11. Дебиторская и кредиторская задолженность</w:t>
      </w:r>
    </w:p>
    <w:p w14:paraId="5E01E43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11.1. Дебиторская задолженность списывается с учета после того, как </w:t>
      </w:r>
      <w:r w:rsidR="00F059FF" w:rsidRPr="00AF5902">
        <w:rPr>
          <w:rFonts w:ascii="Times New Roman" w:hAnsi="Times New Roman" w:cs="Times New Roman"/>
          <w:sz w:val="24"/>
          <w:szCs w:val="24"/>
          <w:lang w:val="ru-RU"/>
        </w:rPr>
        <w:t>комиссия по поступлению и выбытию объектов основных средств, нематериальных активов, материальных запасов и иных активов</w:t>
      </w:r>
      <w:r w:rsidRPr="00AF5902">
        <w:rPr>
          <w:rFonts w:ascii="Times New Roman" w:hAnsi="Times New Roman" w:cs="Times New Roman"/>
          <w:sz w:val="24"/>
          <w:szCs w:val="24"/>
          <w:lang w:val="ru-RU"/>
        </w:rPr>
        <w:t xml:space="preserve">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sidRPr="00AF5902">
        <w:rPr>
          <w:rFonts w:ascii="Times New Roman" w:hAnsi="Times New Roman" w:cs="Times New Roman"/>
          <w:color w:val="0000FF"/>
          <w:sz w:val="24"/>
          <w:szCs w:val="24"/>
          <w:lang w:val="ru-RU"/>
        </w:rPr>
        <w:t>приложение 19</w:t>
      </w:r>
      <w:r w:rsidRPr="00AF5902">
        <w:rPr>
          <w:rFonts w:ascii="Times New Roman" w:hAnsi="Times New Roman" w:cs="Times New Roman"/>
          <w:sz w:val="24"/>
          <w:szCs w:val="24"/>
          <w:lang w:val="ru-RU"/>
        </w:rPr>
        <w:t>.</w:t>
      </w:r>
    </w:p>
    <w:p w14:paraId="099D824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Порядок принятия решения о списании с балансового и </w:t>
      </w:r>
      <w:proofErr w:type="spellStart"/>
      <w:r w:rsidRPr="00AF5902">
        <w:rPr>
          <w:rFonts w:ascii="Times New Roman" w:hAnsi="Times New Roman" w:cs="Times New Roman"/>
          <w:sz w:val="24"/>
          <w:szCs w:val="24"/>
          <w:lang w:val="ru-RU"/>
        </w:rPr>
        <w:t>забалансового</w:t>
      </w:r>
      <w:proofErr w:type="spellEnd"/>
      <w:r w:rsidRPr="00AF5902">
        <w:rPr>
          <w:rFonts w:ascii="Times New Roman" w:hAnsi="Times New Roman" w:cs="Times New Roman"/>
          <w:sz w:val="24"/>
          <w:szCs w:val="24"/>
          <w:lang w:val="ru-RU"/>
        </w:rPr>
        <w:t xml:space="preserve"> учета утвержден в положении о списании кредиторской задолженности — </w:t>
      </w:r>
      <w:r w:rsidRPr="00AF5902">
        <w:rPr>
          <w:rFonts w:ascii="Times New Roman" w:hAnsi="Times New Roman" w:cs="Times New Roman"/>
          <w:color w:val="0000FF"/>
          <w:sz w:val="24"/>
          <w:szCs w:val="24"/>
          <w:lang w:val="ru-RU"/>
        </w:rPr>
        <w:t>приложение 20</w:t>
      </w:r>
      <w:r w:rsidRPr="00AF5902">
        <w:rPr>
          <w:rFonts w:ascii="Times New Roman" w:hAnsi="Times New Roman" w:cs="Times New Roman"/>
          <w:sz w:val="24"/>
          <w:szCs w:val="24"/>
          <w:lang w:val="ru-RU"/>
        </w:rPr>
        <w:t>.</w:t>
      </w:r>
    </w:p>
    <w:p w14:paraId="7A9BA54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Основание: пункты 371, 372 Инструкции к Единому плану счетов № 157н.</w:t>
      </w:r>
    </w:p>
    <w:p w14:paraId="4020533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12. Финансовый результат</w:t>
      </w:r>
    </w:p>
    <w:p w14:paraId="3324FDE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в соответствии с установленным договором аренды графиком получения арендных платежей.</w:t>
      </w:r>
    </w:p>
    <w:p w14:paraId="2D2E7FF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25</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«Аренда», подпункт «а» пункта</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55</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«Доходы».</w:t>
      </w:r>
      <w:r w:rsidRPr="00AF5902">
        <w:rPr>
          <w:rFonts w:ascii="Times New Roman" w:hAnsi="Times New Roman" w:cs="Times New Roman"/>
          <w:sz w:val="24"/>
          <w:szCs w:val="24"/>
        </w:rPr>
        <w:t> </w:t>
      </w:r>
    </w:p>
    <w:p w14:paraId="6BEFB471" w14:textId="77777777" w:rsidR="00D02FBE" w:rsidRPr="00AF5902" w:rsidRDefault="00D02FBE">
      <w:pPr>
        <w:rPr>
          <w:rFonts w:ascii="Times New Roman" w:hAnsi="Times New Roman" w:cs="Times New Roman"/>
          <w:sz w:val="24"/>
          <w:szCs w:val="24"/>
          <w:lang w:val="ru-RU"/>
        </w:rPr>
      </w:pPr>
    </w:p>
    <w:p w14:paraId="65EA361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12.2. Доходы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оказания платных услуг по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долгосрочным договорам (абонементам), срок исполнения которых превышает один год, признаются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учете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составе доходов будущих периодов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сумме договора. Доходы будущих периодов признаются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текущих доходах равномерно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последний день каждого месяца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разрезе каждого договора (абонемента). Аналогичный порядок признания доходов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текущем периоде применяется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договорам, в</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соответствии с</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которыми услуги оказываются неравномерно.</w:t>
      </w:r>
    </w:p>
    <w:p w14:paraId="652A88B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301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«Долгосрочные договоры».</w:t>
      </w:r>
    </w:p>
    <w:p w14:paraId="2BCCC02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68F598C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5</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«Долгосрочные договоры».</w:t>
      </w:r>
    </w:p>
    <w:p w14:paraId="30F2CBA2" w14:textId="23D6E03F"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w:t>
      </w:r>
      <w:r w:rsidR="00DA4826">
        <w:rPr>
          <w:rFonts w:ascii="Times New Roman" w:hAnsi="Times New Roman" w:cs="Times New Roman"/>
          <w:sz w:val="24"/>
          <w:szCs w:val="24"/>
          <w:lang w:val="ru-RU"/>
        </w:rPr>
        <w:t>4</w:t>
      </w:r>
      <w:r w:rsidRPr="00AF5902">
        <w:rPr>
          <w:rFonts w:ascii="Times New Roman" w:hAnsi="Times New Roman" w:cs="Times New Roman"/>
          <w:sz w:val="24"/>
          <w:szCs w:val="24"/>
          <w:lang w:val="ru-RU"/>
        </w:rPr>
        <w:t>.</w:t>
      </w:r>
      <w:r w:rsidRPr="00716193">
        <w:rPr>
          <w:rFonts w:ascii="Times New Roman" w:hAnsi="Times New Roman" w:cs="Times New Roman"/>
          <w:sz w:val="24"/>
          <w:szCs w:val="24"/>
          <w:lang w:val="ru-RU"/>
        </w:rPr>
        <w:t xml:space="preserve"> Расходы будущих периодов списываются на финансовый результат текущего финансового года равномерно </w:t>
      </w:r>
      <w:r w:rsidR="00716193">
        <w:rPr>
          <w:rFonts w:ascii="Times New Roman" w:hAnsi="Times New Roman" w:cs="Times New Roman"/>
          <w:sz w:val="24"/>
          <w:szCs w:val="24"/>
          <w:lang w:val="ru-RU"/>
        </w:rPr>
        <w:t>по</w:t>
      </w:r>
      <w:r w:rsidRPr="00716193">
        <w:rPr>
          <w:rFonts w:ascii="Times New Roman" w:hAnsi="Times New Roman" w:cs="Times New Roman"/>
          <w:sz w:val="24"/>
          <w:szCs w:val="24"/>
          <w:lang w:val="ru-RU"/>
        </w:rPr>
        <w:t xml:space="preserve"> месяц</w:t>
      </w:r>
      <w:r w:rsidR="00716193">
        <w:rPr>
          <w:rFonts w:ascii="Times New Roman" w:hAnsi="Times New Roman" w:cs="Times New Roman"/>
          <w:sz w:val="24"/>
          <w:szCs w:val="24"/>
          <w:lang w:val="ru-RU"/>
        </w:rPr>
        <w:t>ам</w:t>
      </w:r>
      <w:r w:rsidRPr="00716193">
        <w:rPr>
          <w:rFonts w:ascii="Times New Roman" w:hAnsi="Times New Roman" w:cs="Times New Roman"/>
          <w:sz w:val="24"/>
          <w:szCs w:val="24"/>
          <w:lang w:val="ru-RU"/>
        </w:rPr>
        <w:t xml:space="preserve"> в течение периода, к которому они относятся.</w:t>
      </w:r>
    </w:p>
    <w:p w14:paraId="6D7AC84F" w14:textId="77777777" w:rsidR="00D02FBE" w:rsidRPr="00446B12" w:rsidRDefault="006B0238">
      <w:pPr>
        <w:rPr>
          <w:rFonts w:ascii="Times New Roman" w:hAnsi="Times New Roman" w:cs="Times New Roman"/>
          <w:lang w:val="ru-RU"/>
        </w:rPr>
      </w:pPr>
      <w:r w:rsidRPr="00AF5902">
        <w:rPr>
          <w:rFonts w:ascii="Times New Roman" w:hAnsi="Times New Roman" w:cs="Times New Roman"/>
          <w:sz w:val="24"/>
          <w:szCs w:val="24"/>
          <w:lang w:val="ru-RU"/>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1A63835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пункты 302, 302.1 Инструкции к</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Единому плану счетов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157н.</w:t>
      </w:r>
    </w:p>
    <w:p w14:paraId="76B1CE1B" w14:textId="77777777" w:rsidR="00D02FBE" w:rsidRPr="00AF5902" w:rsidRDefault="00DA4826">
      <w:pPr>
        <w:rPr>
          <w:rFonts w:ascii="Times New Roman" w:hAnsi="Times New Roman" w:cs="Times New Roman"/>
          <w:sz w:val="24"/>
          <w:szCs w:val="24"/>
          <w:lang w:val="ru-RU"/>
        </w:rPr>
      </w:pPr>
      <w:r>
        <w:rPr>
          <w:rFonts w:ascii="Times New Roman" w:hAnsi="Times New Roman" w:cs="Times New Roman"/>
          <w:sz w:val="24"/>
          <w:szCs w:val="24"/>
          <w:lang w:val="ru-RU"/>
        </w:rPr>
        <w:t>12.5</w:t>
      </w:r>
      <w:r w:rsidR="006B0238" w:rsidRPr="00AF5902">
        <w:rPr>
          <w:rFonts w:ascii="Times New Roman" w:hAnsi="Times New Roman" w:cs="Times New Roman"/>
          <w:sz w:val="24"/>
          <w:szCs w:val="24"/>
          <w:lang w:val="ru-RU"/>
        </w:rPr>
        <w:t>. В учреждении создаются следующие резервы:</w:t>
      </w:r>
    </w:p>
    <w:p w14:paraId="1E3CE28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по выплатам персоналу</w:t>
      </w:r>
    </w:p>
    <w:p w14:paraId="20CB7E0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 искам и претензионным требованиям</w:t>
      </w:r>
    </w:p>
    <w:p w14:paraId="39ADDD3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по обязательствам при приемке результатов контрактов в ЕИС в сфере закупок</w:t>
      </w:r>
    </w:p>
    <w:p w14:paraId="5E0C02D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на оплату обязательств, по которым нет документов;</w:t>
      </w:r>
    </w:p>
    <w:p w14:paraId="0DD68C2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w:t>
      </w:r>
      <w:r w:rsidR="00DA4826">
        <w:rPr>
          <w:rFonts w:ascii="Times New Roman" w:hAnsi="Times New Roman" w:cs="Times New Roman"/>
          <w:sz w:val="24"/>
          <w:szCs w:val="24"/>
          <w:lang w:val="ru-RU"/>
        </w:rPr>
        <w:t>.5</w:t>
      </w:r>
      <w:r w:rsidRPr="00AF5902">
        <w:rPr>
          <w:rFonts w:ascii="Times New Roman" w:hAnsi="Times New Roman" w:cs="Times New Roman"/>
          <w:sz w:val="24"/>
          <w:szCs w:val="24"/>
          <w:lang w:val="ru-RU"/>
        </w:rPr>
        <w:t>.1. Резерв расходов по выплатам отпускных персоналу. Порядок расчета резерва приведен в</w:t>
      </w:r>
      <w:r w:rsidRPr="00AF5902">
        <w:rPr>
          <w:rFonts w:ascii="Times New Roman" w:hAnsi="Times New Roman" w:cs="Times New Roman"/>
          <w:color w:val="0000FF"/>
          <w:sz w:val="24"/>
          <w:szCs w:val="24"/>
          <w:lang w:val="ru-RU"/>
        </w:rPr>
        <w:t xml:space="preserve"> приложении 14</w:t>
      </w:r>
      <w:r w:rsidRPr="00AF5902">
        <w:rPr>
          <w:rFonts w:ascii="Times New Roman" w:hAnsi="Times New Roman" w:cs="Times New Roman"/>
          <w:sz w:val="24"/>
          <w:szCs w:val="24"/>
          <w:lang w:val="ru-RU"/>
        </w:rPr>
        <w:t>.</w:t>
      </w:r>
    </w:p>
    <w:p w14:paraId="7ACAE8DD" w14:textId="77777777" w:rsidR="00D02FBE" w:rsidRPr="00AF5902" w:rsidRDefault="00DA4826">
      <w:pPr>
        <w:rPr>
          <w:rFonts w:ascii="Times New Roman" w:hAnsi="Times New Roman" w:cs="Times New Roman"/>
          <w:sz w:val="24"/>
          <w:szCs w:val="24"/>
          <w:lang w:val="ru-RU"/>
        </w:rPr>
      </w:pPr>
      <w:r>
        <w:rPr>
          <w:rFonts w:ascii="Times New Roman" w:hAnsi="Times New Roman" w:cs="Times New Roman"/>
          <w:sz w:val="24"/>
          <w:szCs w:val="24"/>
          <w:lang w:val="ru-RU"/>
        </w:rPr>
        <w:t>12.5</w:t>
      </w:r>
      <w:r w:rsidR="006B0238" w:rsidRPr="00AF5902">
        <w:rPr>
          <w:rFonts w:ascii="Times New Roman" w:hAnsi="Times New Roman" w:cs="Times New Roman"/>
          <w:sz w:val="24"/>
          <w:szCs w:val="24"/>
          <w:lang w:val="ru-RU"/>
        </w:rPr>
        <w:t>.2. Резерв по искам, претензионным требованиям создается в случае</w:t>
      </w:r>
      <w:r w:rsidR="000B7936" w:rsidRPr="00AF5902">
        <w:rPr>
          <w:rFonts w:ascii="Times New Roman" w:hAnsi="Times New Roman" w:cs="Times New Roman"/>
          <w:sz w:val="24"/>
          <w:szCs w:val="24"/>
          <w:lang w:val="ru-RU"/>
        </w:rPr>
        <w:t>,</w:t>
      </w:r>
      <w:r w:rsidR="006B0238" w:rsidRPr="00AF5902">
        <w:rPr>
          <w:rFonts w:ascii="Times New Roman" w:hAnsi="Times New Roman" w:cs="Times New Roman"/>
          <w:sz w:val="24"/>
          <w:szCs w:val="24"/>
          <w:lang w:val="ru-RU"/>
        </w:rPr>
        <w:t xml:space="preserve"> когда учреждение является стороной судебного разбирательства.</w:t>
      </w:r>
      <w:r w:rsidR="006B0238" w:rsidRPr="00AF5902">
        <w:rPr>
          <w:rFonts w:ascii="Times New Roman" w:hAnsi="Times New Roman" w:cs="Times New Roman"/>
          <w:sz w:val="24"/>
          <w:szCs w:val="24"/>
        </w:rPr>
        <w:t> </w:t>
      </w:r>
    </w:p>
    <w:p w14:paraId="5554516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w:t>
      </w:r>
    </w:p>
    <w:p w14:paraId="1EC4DF9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В случае если претензии отозваны или не признаны судом, сумма резерва списывается с учета методом «красное </w:t>
      </w:r>
      <w:proofErr w:type="spellStart"/>
      <w:r w:rsidRPr="00AF5902">
        <w:rPr>
          <w:rFonts w:ascii="Times New Roman" w:hAnsi="Times New Roman" w:cs="Times New Roman"/>
          <w:sz w:val="24"/>
          <w:szCs w:val="24"/>
          <w:lang w:val="ru-RU"/>
        </w:rPr>
        <w:t>сторно</w:t>
      </w:r>
      <w:proofErr w:type="spellEnd"/>
      <w:r w:rsidRPr="00AF5902">
        <w:rPr>
          <w:rFonts w:ascii="Times New Roman" w:hAnsi="Times New Roman" w:cs="Times New Roman"/>
          <w:sz w:val="24"/>
          <w:szCs w:val="24"/>
          <w:lang w:val="ru-RU"/>
        </w:rPr>
        <w:t>».</w:t>
      </w:r>
    </w:p>
    <w:p w14:paraId="01C1D27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12.</w:t>
      </w:r>
      <w:r w:rsidR="00DA4826">
        <w:rPr>
          <w:rFonts w:ascii="Times New Roman" w:hAnsi="Times New Roman" w:cs="Times New Roman"/>
          <w:sz w:val="24"/>
          <w:szCs w:val="24"/>
          <w:lang w:val="ru-RU"/>
        </w:rPr>
        <w:t>5</w:t>
      </w:r>
      <w:r w:rsidRPr="00AF5902">
        <w:rPr>
          <w:rFonts w:ascii="Times New Roman" w:hAnsi="Times New Roman" w:cs="Times New Roman"/>
          <w:sz w:val="24"/>
          <w:szCs w:val="24"/>
          <w:lang w:val="ru-RU"/>
        </w:rPr>
        <w:t>.3. Резерв по обязательствам, возникающим при поступлении товаров, работ, 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14:paraId="03B4AED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14:paraId="45A47F7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w:t>
      </w:r>
      <w:r w:rsidR="00045924" w:rsidRPr="00AF5902">
        <w:rPr>
          <w:rFonts w:ascii="Times New Roman" w:hAnsi="Times New Roman" w:cs="Times New Roman"/>
          <w:sz w:val="24"/>
          <w:szCs w:val="24"/>
          <w:lang w:val="ru-RU"/>
        </w:rPr>
        <w:t>комисси</w:t>
      </w:r>
      <w:r w:rsidR="00045924">
        <w:rPr>
          <w:rFonts w:ascii="Times New Roman" w:hAnsi="Times New Roman" w:cs="Times New Roman"/>
          <w:sz w:val="24"/>
          <w:szCs w:val="24"/>
          <w:lang w:val="ru-RU"/>
        </w:rPr>
        <w:t>и</w:t>
      </w:r>
      <w:r w:rsidR="00045924" w:rsidRPr="00AF5902">
        <w:rPr>
          <w:rFonts w:ascii="Times New Roman" w:hAnsi="Times New Roman" w:cs="Times New Roman"/>
          <w:sz w:val="24"/>
          <w:szCs w:val="24"/>
          <w:lang w:val="ru-RU"/>
        </w:rPr>
        <w:t xml:space="preserve"> по поступлению и выбытию объектов основных средств, нематериальных активов, материальных запасов и иных активов</w:t>
      </w:r>
      <w:r w:rsidRPr="00AF5902">
        <w:rPr>
          <w:rFonts w:ascii="Times New Roman" w:hAnsi="Times New Roman" w:cs="Times New Roman"/>
          <w:sz w:val="24"/>
          <w:szCs w:val="24"/>
          <w:lang w:val="ru-RU"/>
        </w:rPr>
        <w:t xml:space="preserve"> учреждения (ф. 0510441).</w:t>
      </w:r>
    </w:p>
    <w:p w14:paraId="52BAF7C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14:paraId="69BF5125" w14:textId="77777777" w:rsidR="00D02FBE" w:rsidRPr="00AF5902" w:rsidRDefault="00DA4826">
      <w:pPr>
        <w:rPr>
          <w:rFonts w:ascii="Times New Roman" w:hAnsi="Times New Roman" w:cs="Times New Roman"/>
          <w:sz w:val="24"/>
          <w:szCs w:val="24"/>
          <w:lang w:val="ru-RU"/>
        </w:rPr>
      </w:pPr>
      <w:r>
        <w:rPr>
          <w:rFonts w:ascii="Times New Roman" w:hAnsi="Times New Roman" w:cs="Times New Roman"/>
          <w:sz w:val="24"/>
          <w:szCs w:val="24"/>
          <w:lang w:val="ru-RU"/>
        </w:rPr>
        <w:t>12.5</w:t>
      </w:r>
      <w:r w:rsidR="006B0238" w:rsidRPr="00AF5902">
        <w:rPr>
          <w:rFonts w:ascii="Times New Roman" w:hAnsi="Times New Roman" w:cs="Times New Roman"/>
          <w:sz w:val="24"/>
          <w:szCs w:val="24"/>
          <w:lang w:val="ru-RU"/>
        </w:rPr>
        <w:t>.</w:t>
      </w:r>
      <w:r>
        <w:rPr>
          <w:rFonts w:ascii="Times New Roman" w:hAnsi="Times New Roman" w:cs="Times New Roman"/>
          <w:sz w:val="24"/>
          <w:szCs w:val="24"/>
          <w:lang w:val="ru-RU"/>
        </w:rPr>
        <w:t>4</w:t>
      </w:r>
      <w:r w:rsidR="006B0238" w:rsidRPr="00AF5902">
        <w:rPr>
          <w:rFonts w:ascii="Times New Roman" w:hAnsi="Times New Roman" w:cs="Times New Roman"/>
          <w:sz w:val="24"/>
          <w:szCs w:val="24"/>
          <w:lang w:val="ru-RU"/>
        </w:rPr>
        <w:t xml:space="preserve">.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w:t>
      </w:r>
      <w:r w:rsidR="00045924" w:rsidRPr="00045924">
        <w:rPr>
          <w:rFonts w:ascii="Times New Roman" w:hAnsi="Times New Roman" w:cs="Times New Roman"/>
          <w:sz w:val="24"/>
          <w:szCs w:val="24"/>
          <w:lang w:val="ru-RU"/>
        </w:rPr>
        <w:t>контрактной службы</w:t>
      </w:r>
      <w:r w:rsidR="006B0238" w:rsidRPr="00AF5902">
        <w:rPr>
          <w:rFonts w:ascii="Times New Roman" w:hAnsi="Times New Roman" w:cs="Times New Roman"/>
          <w:sz w:val="24"/>
          <w:szCs w:val="24"/>
          <w:lang w:val="ru-RU"/>
        </w:rPr>
        <w:t>. Расчет производится на основании данных о фактически оказанных услугах, выполненных работах или поставленных товарах.</w:t>
      </w:r>
    </w:p>
    <w:p w14:paraId="6B98F4D2" w14:textId="77777777" w:rsidR="00D02FBE" w:rsidRPr="00AF5902" w:rsidRDefault="00DA4826">
      <w:pPr>
        <w:rPr>
          <w:rFonts w:ascii="Times New Roman" w:hAnsi="Times New Roman" w:cs="Times New Roman"/>
          <w:sz w:val="24"/>
          <w:szCs w:val="24"/>
          <w:lang w:val="ru-RU"/>
        </w:rPr>
      </w:pPr>
      <w:r>
        <w:rPr>
          <w:rFonts w:ascii="Times New Roman" w:hAnsi="Times New Roman" w:cs="Times New Roman"/>
          <w:sz w:val="24"/>
          <w:szCs w:val="24"/>
          <w:lang w:val="ru-RU"/>
        </w:rPr>
        <w:t>12.6</w:t>
      </w:r>
      <w:r w:rsidR="006B0238" w:rsidRPr="00AF5902">
        <w:rPr>
          <w:rFonts w:ascii="Times New Roman" w:hAnsi="Times New Roman" w:cs="Times New Roman"/>
          <w:sz w:val="24"/>
          <w:szCs w:val="24"/>
          <w:lang w:val="ru-RU"/>
        </w:rPr>
        <w:t>. Доходы от целевых субсидий по соглашению, заключенному на срок более года, учреждение отражает на счетах:</w:t>
      </w:r>
    </w:p>
    <w:p w14:paraId="65F50A3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- 401.41 «Доходы будущих периодов к признанию в текущем году»;</w:t>
      </w:r>
    </w:p>
    <w:p w14:paraId="04957F14"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- 401.49 «Доходы будущих периодов к признанию в очередные годы».</w:t>
      </w:r>
    </w:p>
    <w:p w14:paraId="7638E45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 301 Инструкции к Единому плану счетов № 157н.</w:t>
      </w:r>
    </w:p>
    <w:p w14:paraId="7F9D327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13. Санкционирование расходов</w:t>
      </w:r>
    </w:p>
    <w:p w14:paraId="4CA64DC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Принятие к учету обязательств (денежных обязательств) осуществляется в порядке, приведенном в </w:t>
      </w:r>
      <w:r w:rsidRPr="00AF5902">
        <w:rPr>
          <w:rFonts w:ascii="Times New Roman" w:hAnsi="Times New Roman" w:cs="Times New Roman"/>
          <w:color w:val="0000FF"/>
          <w:sz w:val="24"/>
          <w:szCs w:val="24"/>
          <w:lang w:val="ru-RU"/>
        </w:rPr>
        <w:t>приложении 15</w:t>
      </w:r>
      <w:r w:rsidRPr="00AF5902">
        <w:rPr>
          <w:rFonts w:ascii="Times New Roman" w:hAnsi="Times New Roman" w:cs="Times New Roman"/>
          <w:sz w:val="24"/>
          <w:szCs w:val="24"/>
          <w:lang w:val="ru-RU"/>
        </w:rPr>
        <w:t>.</w:t>
      </w:r>
    </w:p>
    <w:p w14:paraId="2303CFC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lastRenderedPageBreak/>
        <w:t>14. События после отчетной даты</w:t>
      </w:r>
    </w:p>
    <w:p w14:paraId="6447978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AF5902">
        <w:rPr>
          <w:rFonts w:ascii="Times New Roman" w:hAnsi="Times New Roman" w:cs="Times New Roman"/>
          <w:color w:val="0000FF"/>
          <w:sz w:val="24"/>
          <w:szCs w:val="24"/>
          <w:lang w:val="ru-RU"/>
        </w:rPr>
        <w:t>приложении 16</w:t>
      </w:r>
      <w:r w:rsidRPr="00AF5902">
        <w:rPr>
          <w:rFonts w:ascii="Times New Roman" w:hAnsi="Times New Roman" w:cs="Times New Roman"/>
          <w:sz w:val="24"/>
          <w:szCs w:val="24"/>
          <w:lang w:val="ru-RU"/>
        </w:rPr>
        <w:t>.</w:t>
      </w:r>
    </w:p>
    <w:p w14:paraId="298D0EC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15. Представительские расходы</w:t>
      </w:r>
    </w:p>
    <w:p w14:paraId="237BCD7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15.1. </w:t>
      </w:r>
      <w:r w:rsidR="008F3902" w:rsidRPr="00AF5902">
        <w:rPr>
          <w:rFonts w:ascii="Times New Roman" w:hAnsi="Times New Roman" w:cs="Times New Roman"/>
          <w:sz w:val="24"/>
          <w:szCs w:val="24"/>
          <w:lang w:val="ru-RU"/>
        </w:rPr>
        <w:t xml:space="preserve">Представительские расходы – это расходы Театра, связанные с проведением деловых встреч, переговоров, проведением и участием в мероприятиях, связанных с юбилейными, памятными датами, профессиональными и иными праздниками. </w:t>
      </w:r>
      <w:r w:rsidRPr="00AF5902">
        <w:rPr>
          <w:rFonts w:ascii="Times New Roman" w:hAnsi="Times New Roman" w:cs="Times New Roman"/>
          <w:sz w:val="24"/>
          <w:szCs w:val="24"/>
          <w:lang w:val="ru-RU"/>
        </w:rPr>
        <w:t xml:space="preserve">К представительским расходам </w:t>
      </w:r>
      <w:r w:rsidR="008F3902" w:rsidRPr="00AF5902">
        <w:rPr>
          <w:rFonts w:ascii="Times New Roman" w:hAnsi="Times New Roman" w:cs="Times New Roman"/>
          <w:sz w:val="24"/>
          <w:szCs w:val="24"/>
          <w:lang w:val="ru-RU"/>
        </w:rPr>
        <w:t xml:space="preserve">также </w:t>
      </w:r>
      <w:r w:rsidRPr="00AF5902">
        <w:rPr>
          <w:rFonts w:ascii="Times New Roman" w:hAnsi="Times New Roman" w:cs="Times New Roman"/>
          <w:sz w:val="24"/>
          <w:szCs w:val="24"/>
          <w:lang w:val="ru-RU"/>
        </w:rPr>
        <w:t>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w:t>
      </w:r>
      <w:r w:rsidR="008F3902"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А именно расходы</w:t>
      </w:r>
      <w:r w:rsidR="008F3902" w:rsidRPr="00AF5902">
        <w:rPr>
          <w:rFonts w:ascii="Times New Roman" w:hAnsi="Times New Roman" w:cs="Times New Roman"/>
          <w:sz w:val="24"/>
          <w:szCs w:val="24"/>
          <w:lang w:val="ru-RU"/>
        </w:rPr>
        <w:t xml:space="preserve"> на</w:t>
      </w:r>
      <w:r w:rsidRPr="00AF5902">
        <w:rPr>
          <w:rFonts w:ascii="Times New Roman" w:hAnsi="Times New Roman" w:cs="Times New Roman"/>
          <w:sz w:val="24"/>
          <w:szCs w:val="24"/>
          <w:lang w:val="ru-RU"/>
        </w:rPr>
        <w:t>:</w:t>
      </w:r>
    </w:p>
    <w:p w14:paraId="5F872A4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буфетное обслуживание во время мероприятия;</w:t>
      </w:r>
      <w:r w:rsidRPr="00AF5902">
        <w:rPr>
          <w:rFonts w:ascii="Times New Roman" w:hAnsi="Times New Roman" w:cs="Times New Roman"/>
          <w:sz w:val="24"/>
          <w:szCs w:val="24"/>
        </w:rPr>
        <w:t> </w:t>
      </w:r>
    </w:p>
    <w:p w14:paraId="5F6D8E8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w:t>
      </w:r>
      <w:r w:rsidRPr="00716193">
        <w:rPr>
          <w:rFonts w:ascii="Times New Roman" w:hAnsi="Times New Roman" w:cs="Times New Roman"/>
          <w:sz w:val="24"/>
          <w:szCs w:val="24"/>
          <w:lang w:val="ru-RU"/>
        </w:rPr>
        <w:t> </w:t>
      </w:r>
      <w:r w:rsidRPr="00AF5902">
        <w:rPr>
          <w:rFonts w:ascii="Times New Roman" w:hAnsi="Times New Roman" w:cs="Times New Roman"/>
          <w:sz w:val="24"/>
          <w:szCs w:val="24"/>
          <w:lang w:val="ru-RU"/>
        </w:rPr>
        <w:t>транспортное обеспечение доставки участников к месту мероприятия и обратно;</w:t>
      </w:r>
      <w:r w:rsidRPr="00716193">
        <w:rPr>
          <w:rFonts w:ascii="Times New Roman" w:hAnsi="Times New Roman" w:cs="Times New Roman"/>
          <w:sz w:val="24"/>
          <w:szCs w:val="24"/>
          <w:lang w:val="ru-RU"/>
        </w:rPr>
        <w:t> </w:t>
      </w:r>
    </w:p>
    <w:p w14:paraId="0902B03C" w14:textId="77777777" w:rsidR="00D44354" w:rsidRPr="00716193" w:rsidRDefault="00D44354">
      <w:pPr>
        <w:rPr>
          <w:rFonts w:ascii="Times New Roman" w:hAnsi="Times New Roman" w:cs="Times New Roman"/>
          <w:sz w:val="24"/>
          <w:szCs w:val="24"/>
          <w:lang w:val="ru-RU"/>
        </w:rPr>
      </w:pPr>
      <w:r w:rsidRPr="00716193">
        <w:rPr>
          <w:rFonts w:ascii="Times New Roman" w:hAnsi="Times New Roman" w:cs="Times New Roman"/>
          <w:sz w:val="24"/>
          <w:szCs w:val="24"/>
          <w:lang w:val="ru-RU"/>
        </w:rPr>
        <w:t>- сувениры, грамоты, благодарственные письма;</w:t>
      </w:r>
    </w:p>
    <w:p w14:paraId="472FAEAF" w14:textId="77777777" w:rsidR="00D02FBE" w:rsidRPr="00AF5902" w:rsidRDefault="006B0238">
      <w:pPr>
        <w:rPr>
          <w:rFonts w:ascii="Times New Roman" w:hAnsi="Times New Roman" w:cs="Times New Roman"/>
          <w:sz w:val="24"/>
          <w:szCs w:val="24"/>
          <w:lang w:val="ru-RU"/>
        </w:rPr>
      </w:pPr>
      <w:r w:rsidRPr="00716193">
        <w:rPr>
          <w:rFonts w:ascii="Times New Roman" w:hAnsi="Times New Roman" w:cs="Times New Roman"/>
          <w:sz w:val="24"/>
          <w:szCs w:val="24"/>
          <w:lang w:val="ru-RU"/>
        </w:rPr>
        <w:t>- цветы</w:t>
      </w:r>
    </w:p>
    <w:p w14:paraId="0B4D54F5" w14:textId="77777777" w:rsidR="008F3902"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15.2. </w:t>
      </w:r>
      <w:r w:rsidR="008F3902" w:rsidRPr="00AF5902">
        <w:rPr>
          <w:rFonts w:ascii="Times New Roman" w:hAnsi="Times New Roman" w:cs="Times New Roman"/>
          <w:sz w:val="24"/>
          <w:szCs w:val="24"/>
          <w:lang w:val="ru-RU"/>
        </w:rPr>
        <w:t>Источником формирования представительских расходов являются доходы, полученные от предпринимательской и иной, приносящей доход деятельности Театра. Представительские расходы в течение отчетного (налогового) периода не могут превышать 4 процента от расходов Театра на оплату труда за этот отчетный (налоговый) период</w:t>
      </w:r>
    </w:p>
    <w:p w14:paraId="30C0E544" w14:textId="77777777" w:rsidR="00D02FBE" w:rsidRPr="00AF5902" w:rsidRDefault="008F3902">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15.3. </w:t>
      </w:r>
      <w:r w:rsidR="006B0238" w:rsidRPr="00AF5902">
        <w:rPr>
          <w:rFonts w:ascii="Times New Roman" w:hAnsi="Times New Roman" w:cs="Times New Roman"/>
          <w:sz w:val="24"/>
          <w:szCs w:val="24"/>
          <w:lang w:val="ru-RU"/>
        </w:rPr>
        <w:t>Документами, подтверждающими обоснованность представительских расходов, являются:</w:t>
      </w:r>
    </w:p>
    <w:p w14:paraId="73282642" w14:textId="77777777" w:rsidR="00D02FBE" w:rsidRPr="00AF5902" w:rsidRDefault="006B0238">
      <w:pPr>
        <w:rPr>
          <w:rFonts w:ascii="Times New Roman" w:hAnsi="Times New Roman" w:cs="Times New Roman"/>
          <w:sz w:val="24"/>
          <w:szCs w:val="24"/>
          <w:lang w:val="ru-RU"/>
        </w:rPr>
      </w:pPr>
      <w:r w:rsidRPr="00AA1FF3">
        <w:rPr>
          <w:rFonts w:ascii="Times New Roman" w:hAnsi="Times New Roman" w:cs="Times New Roman"/>
          <w:sz w:val="24"/>
          <w:szCs w:val="24"/>
          <w:lang w:val="ru-RU"/>
        </w:rPr>
        <w:t>- приказ руководителя учреждения о проведении мероприятия и назначении ответственного за него</w:t>
      </w:r>
      <w:r w:rsidR="00AA1FF3" w:rsidRPr="00AA1FF3">
        <w:rPr>
          <w:rFonts w:ascii="Times New Roman" w:hAnsi="Times New Roman" w:cs="Times New Roman"/>
          <w:sz w:val="24"/>
          <w:szCs w:val="24"/>
          <w:lang w:val="ru-RU"/>
        </w:rPr>
        <w:t>, если мероприятие проводится учреждением</w:t>
      </w:r>
      <w:r w:rsidRPr="00AA1FF3">
        <w:rPr>
          <w:rFonts w:ascii="Times New Roman" w:hAnsi="Times New Roman" w:cs="Times New Roman"/>
          <w:sz w:val="24"/>
          <w:szCs w:val="24"/>
          <w:lang w:val="ru-RU"/>
        </w:rPr>
        <w:t>;</w:t>
      </w:r>
    </w:p>
    <w:p w14:paraId="6650B9E5" w14:textId="77777777" w:rsidR="00D02FBE" w:rsidRPr="00AA1FF3" w:rsidRDefault="006B0238">
      <w:pPr>
        <w:rPr>
          <w:rFonts w:ascii="Times New Roman" w:hAnsi="Times New Roman" w:cs="Times New Roman"/>
          <w:sz w:val="24"/>
          <w:szCs w:val="24"/>
          <w:lang w:val="ru-RU"/>
        </w:rPr>
      </w:pPr>
      <w:r w:rsidRPr="00AA1FF3">
        <w:rPr>
          <w:rFonts w:ascii="Times New Roman" w:hAnsi="Times New Roman" w:cs="Times New Roman"/>
          <w:sz w:val="24"/>
          <w:szCs w:val="24"/>
          <w:lang w:val="ru-RU"/>
        </w:rPr>
        <w:t>- отчет о представительских расходах</w:t>
      </w:r>
      <w:r w:rsidR="008F3902" w:rsidRPr="00AA1FF3">
        <w:rPr>
          <w:rFonts w:ascii="Times New Roman" w:hAnsi="Times New Roman" w:cs="Times New Roman"/>
          <w:sz w:val="24"/>
          <w:szCs w:val="24"/>
          <w:lang w:val="ru-RU"/>
        </w:rPr>
        <w:t xml:space="preserve"> из подотчетных денежных средств, в соответствии с Положением о расчетах с подотчетными лицами для нужд СПб ГБУК «Приют комедианта», действующим в Театре, составленный сотрудником, ответственным за мероприятие</w:t>
      </w:r>
      <w:r w:rsidRPr="00AA1FF3">
        <w:rPr>
          <w:rFonts w:ascii="Times New Roman" w:hAnsi="Times New Roman" w:cs="Times New Roman"/>
          <w:sz w:val="24"/>
          <w:szCs w:val="24"/>
          <w:lang w:val="ru-RU"/>
        </w:rPr>
        <w:t>;</w:t>
      </w:r>
    </w:p>
    <w:p w14:paraId="41F87336" w14:textId="77777777" w:rsidR="00D02FBE" w:rsidRPr="00AA1FF3" w:rsidRDefault="006B0238">
      <w:pPr>
        <w:rPr>
          <w:rFonts w:ascii="Times New Roman" w:hAnsi="Times New Roman" w:cs="Times New Roman"/>
          <w:sz w:val="24"/>
          <w:szCs w:val="24"/>
          <w:lang w:val="ru-RU"/>
        </w:rPr>
      </w:pPr>
      <w:r w:rsidRPr="00AA1FF3">
        <w:rPr>
          <w:rFonts w:ascii="Times New Roman" w:hAnsi="Times New Roman" w:cs="Times New Roman"/>
          <w:sz w:val="24"/>
          <w:szCs w:val="24"/>
          <w:lang w:val="ru-RU"/>
        </w:rPr>
        <w:t>- первичные документы о произведенных расходах.</w:t>
      </w:r>
    </w:p>
    <w:p w14:paraId="7368C378" w14:textId="77777777" w:rsidR="00D02FBE" w:rsidRPr="00855DBA" w:rsidRDefault="006B0238">
      <w:pPr>
        <w:rPr>
          <w:rFonts w:ascii="Times New Roman" w:hAnsi="Times New Roman" w:cs="Times New Roman"/>
          <w:sz w:val="24"/>
          <w:szCs w:val="24"/>
          <w:lang w:val="ru-RU"/>
        </w:rPr>
      </w:pPr>
      <w:r w:rsidRPr="00855DBA">
        <w:rPr>
          <w:rFonts w:ascii="Times New Roman" w:hAnsi="Times New Roman" w:cs="Times New Roman"/>
          <w:b/>
          <w:bCs/>
          <w:sz w:val="24"/>
          <w:szCs w:val="24"/>
          <w:lang w:val="ru-RU"/>
        </w:rPr>
        <w:t>16. Денежные документы</w:t>
      </w:r>
    </w:p>
    <w:p w14:paraId="151FBF2B" w14:textId="40E08FB4" w:rsidR="00D02FBE" w:rsidRPr="00A40D17" w:rsidRDefault="006B0238">
      <w:pPr>
        <w:rPr>
          <w:rFonts w:ascii="Times New Roman" w:hAnsi="Times New Roman" w:cs="Times New Roman"/>
          <w:sz w:val="24"/>
          <w:szCs w:val="24"/>
          <w:lang w:val="ru-RU"/>
        </w:rPr>
      </w:pPr>
      <w:r w:rsidRPr="00855DBA">
        <w:rPr>
          <w:rFonts w:ascii="Times New Roman" w:hAnsi="Times New Roman" w:cs="Times New Roman"/>
          <w:sz w:val="24"/>
          <w:szCs w:val="24"/>
          <w:lang w:val="ru-RU"/>
        </w:rPr>
        <w:t xml:space="preserve">16.1. </w:t>
      </w:r>
      <w:r w:rsidR="00855DBA" w:rsidRPr="005F20CE">
        <w:rPr>
          <w:rFonts w:ascii="Times New Roman" w:eastAsia="Times New Roman" w:hAnsi="Times New Roman" w:cs="Times New Roman"/>
          <w:sz w:val="24"/>
          <w:szCs w:val="24"/>
          <w:lang w:val="ru-RU"/>
        </w:rPr>
        <w:t>Денежные документы принимаются в составе авансового отчета сотрудника, учитываются по фактической стоимости с учетом всех налогов, в том числе возмещаемых, подчиняются всем правилам выдачи подотчет денежных средств</w:t>
      </w:r>
      <w:r w:rsidRPr="00A40D17">
        <w:rPr>
          <w:rFonts w:ascii="Times New Roman" w:hAnsi="Times New Roman" w:cs="Times New Roman"/>
          <w:sz w:val="24"/>
          <w:szCs w:val="24"/>
          <w:lang w:val="ru-RU"/>
        </w:rPr>
        <w:t>.</w:t>
      </w:r>
    </w:p>
    <w:p w14:paraId="7DF58FB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lang w:val="ru-RU"/>
        </w:rPr>
        <w:t>17. Целевые средства</w:t>
      </w:r>
    </w:p>
    <w:p w14:paraId="50982B9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17.1. Расчеты с целевыми поступлениями на </w:t>
      </w:r>
      <w:proofErr w:type="spellStart"/>
      <w:r w:rsidRPr="00AF5902">
        <w:rPr>
          <w:rFonts w:ascii="Times New Roman" w:hAnsi="Times New Roman" w:cs="Times New Roman"/>
          <w:sz w:val="24"/>
          <w:szCs w:val="24"/>
          <w:lang w:val="ru-RU"/>
        </w:rPr>
        <w:t>забалансовом</w:t>
      </w:r>
      <w:proofErr w:type="spellEnd"/>
      <w:r w:rsidRPr="00AF5902">
        <w:rPr>
          <w:rFonts w:ascii="Times New Roman" w:hAnsi="Times New Roman" w:cs="Times New Roman"/>
          <w:sz w:val="24"/>
          <w:szCs w:val="24"/>
          <w:lang w:val="ru-RU"/>
        </w:rPr>
        <w:t xml:space="preserve"> счете 17 и целевыми выбытиями на </w:t>
      </w:r>
      <w:proofErr w:type="spellStart"/>
      <w:r w:rsidRPr="00AF5902">
        <w:rPr>
          <w:rFonts w:ascii="Times New Roman" w:hAnsi="Times New Roman" w:cs="Times New Roman"/>
          <w:sz w:val="24"/>
          <w:szCs w:val="24"/>
          <w:lang w:val="ru-RU"/>
        </w:rPr>
        <w:t>забалансовом</w:t>
      </w:r>
      <w:proofErr w:type="spellEnd"/>
      <w:r w:rsidRPr="00AF5902">
        <w:rPr>
          <w:rFonts w:ascii="Times New Roman" w:hAnsi="Times New Roman" w:cs="Times New Roman"/>
          <w:sz w:val="24"/>
          <w:szCs w:val="24"/>
          <w:lang w:val="ru-RU"/>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14:paraId="78CC0E5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 контрагенты, плательщики, группа плательщиков;</w:t>
      </w:r>
    </w:p>
    <w:p w14:paraId="474F60C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идентификационный номер расчетов;</w:t>
      </w:r>
    </w:p>
    <w:p w14:paraId="4B4049E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уникальный идентификатор начислений (УИН);</w:t>
      </w:r>
    </w:p>
    <w:p w14:paraId="7C5FB85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дополнительные аналитические признаки, которые отражают целевое назначение средств;</w:t>
      </w:r>
    </w:p>
    <w:p w14:paraId="7F30063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коды цели;</w:t>
      </w:r>
    </w:p>
    <w:p w14:paraId="706B9517" w14:textId="380F0BA0" w:rsidR="00D02FBE"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правовые основания, включая дату исполнения.</w:t>
      </w:r>
    </w:p>
    <w:p w14:paraId="343DD1EB" w14:textId="77777777" w:rsidR="00111A94" w:rsidRPr="00AF5902" w:rsidRDefault="00111A94">
      <w:pPr>
        <w:rPr>
          <w:rFonts w:ascii="Times New Roman" w:hAnsi="Times New Roman" w:cs="Times New Roman"/>
          <w:sz w:val="24"/>
          <w:szCs w:val="24"/>
          <w:lang w:val="ru-RU"/>
        </w:rPr>
      </w:pPr>
    </w:p>
    <w:p w14:paraId="6A43923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VI</w:t>
      </w:r>
      <w:r w:rsidRPr="00AF5902">
        <w:rPr>
          <w:rFonts w:ascii="Times New Roman" w:hAnsi="Times New Roman" w:cs="Times New Roman"/>
          <w:b/>
          <w:bCs/>
          <w:sz w:val="24"/>
          <w:szCs w:val="24"/>
          <w:lang w:val="ru-RU"/>
        </w:rPr>
        <w:t>. Инвентаризация имущества и</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обязательств</w:t>
      </w:r>
    </w:p>
    <w:p w14:paraId="3D4CE90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 Инвентаризацию имущества и обязательств (в том числе числящихся на </w:t>
      </w:r>
      <w:proofErr w:type="spellStart"/>
      <w:r w:rsidRPr="00AF5902">
        <w:rPr>
          <w:rFonts w:ascii="Times New Roman" w:hAnsi="Times New Roman" w:cs="Times New Roman"/>
          <w:sz w:val="24"/>
          <w:szCs w:val="24"/>
          <w:lang w:val="ru-RU"/>
        </w:rPr>
        <w:t>забалансовых</w:t>
      </w:r>
      <w:proofErr w:type="spellEnd"/>
      <w:r w:rsidRPr="00AF5902">
        <w:rPr>
          <w:rFonts w:ascii="Times New Roman" w:hAnsi="Times New Roman" w:cs="Times New Roman"/>
          <w:sz w:val="24"/>
          <w:szCs w:val="24"/>
          <w:lang w:val="ru-RU"/>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AF5902">
        <w:rPr>
          <w:rFonts w:ascii="Times New Roman" w:hAnsi="Times New Roman" w:cs="Times New Roman"/>
          <w:color w:val="0000FF"/>
          <w:sz w:val="24"/>
          <w:szCs w:val="24"/>
          <w:lang w:val="ru-RU"/>
        </w:rPr>
        <w:t>приложении 17</w:t>
      </w:r>
      <w:r w:rsidRPr="00AF5902">
        <w:rPr>
          <w:rFonts w:ascii="Times New Roman" w:hAnsi="Times New Roman" w:cs="Times New Roman"/>
          <w:sz w:val="24"/>
          <w:szCs w:val="24"/>
          <w:lang w:val="ru-RU"/>
        </w:rPr>
        <w:t>.</w:t>
      </w:r>
    </w:p>
    <w:p w14:paraId="4A9468F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3A8C9BA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статья</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11</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Закона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06.12.2011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 xml:space="preserve">402-ФЗ, раздел </w:t>
      </w:r>
      <w:r w:rsidRPr="00AF5902">
        <w:rPr>
          <w:rFonts w:ascii="Times New Roman" w:hAnsi="Times New Roman" w:cs="Times New Roman"/>
          <w:sz w:val="24"/>
          <w:szCs w:val="24"/>
        </w:rPr>
        <w:t>VIII </w:t>
      </w:r>
      <w:r w:rsidRPr="00AF5902">
        <w:rPr>
          <w:rFonts w:ascii="Times New Roman" w:hAnsi="Times New Roman" w:cs="Times New Roman"/>
          <w:sz w:val="24"/>
          <w:szCs w:val="24"/>
          <w:lang w:val="ru-RU"/>
        </w:rPr>
        <w:t>СГС «Концептуальные основы бухучета 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отчетности».</w:t>
      </w:r>
    </w:p>
    <w:p w14:paraId="3F3B7B01" w14:textId="51642371" w:rsidR="00D02FBE"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2. Состав комиссии для проведения внезапной ревизии кассы </w:t>
      </w:r>
      <w:r w:rsidR="00393B4E" w:rsidRPr="00AF5902">
        <w:rPr>
          <w:rFonts w:ascii="Times New Roman" w:hAnsi="Times New Roman" w:cs="Times New Roman"/>
          <w:sz w:val="24"/>
          <w:szCs w:val="24"/>
          <w:lang w:val="ru-RU"/>
        </w:rPr>
        <w:t>утверждается приказом руководителя</w:t>
      </w:r>
      <w:r w:rsidRPr="00AF5902">
        <w:rPr>
          <w:rFonts w:ascii="Times New Roman" w:hAnsi="Times New Roman" w:cs="Times New Roman"/>
          <w:sz w:val="24"/>
          <w:szCs w:val="24"/>
          <w:lang w:val="ru-RU"/>
        </w:rPr>
        <w:t>.</w:t>
      </w:r>
    </w:p>
    <w:p w14:paraId="09B07ACC" w14:textId="77777777" w:rsidR="00111A94" w:rsidRPr="00AF5902" w:rsidRDefault="00111A94">
      <w:pPr>
        <w:rPr>
          <w:rFonts w:ascii="Times New Roman" w:hAnsi="Times New Roman" w:cs="Times New Roman"/>
          <w:sz w:val="24"/>
          <w:szCs w:val="24"/>
          <w:lang w:val="ru-RU"/>
        </w:rPr>
      </w:pPr>
    </w:p>
    <w:p w14:paraId="67EAB77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VII</w:t>
      </w:r>
      <w:r w:rsidRPr="00AF5902">
        <w:rPr>
          <w:rFonts w:ascii="Times New Roman" w:hAnsi="Times New Roman" w:cs="Times New Roman"/>
          <w:b/>
          <w:bCs/>
          <w:sz w:val="24"/>
          <w:szCs w:val="24"/>
          <w:lang w:val="ru-RU"/>
        </w:rPr>
        <w:t>. Порядок организации и</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обеспечения внутреннего финансового контроля</w:t>
      </w:r>
    </w:p>
    <w:p w14:paraId="328C6156" w14:textId="77777777" w:rsidR="00D02FBE" w:rsidRPr="00A40D17"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 Внутренний финансовый контроль в учреждении осуществляет комиссия. Помимо комиссии, постоянный текущий контроль входе своей деятельности осуществляют </w:t>
      </w:r>
      <w:r w:rsidRPr="00A40D17">
        <w:rPr>
          <w:rFonts w:ascii="Times New Roman" w:hAnsi="Times New Roman" w:cs="Times New Roman"/>
          <w:sz w:val="24"/>
          <w:szCs w:val="24"/>
          <w:lang w:val="ru-RU"/>
        </w:rPr>
        <w:t>в</w:t>
      </w:r>
      <w:r w:rsidRPr="00A40D17">
        <w:rPr>
          <w:rFonts w:ascii="Times New Roman" w:hAnsi="Times New Roman" w:cs="Times New Roman"/>
          <w:sz w:val="24"/>
          <w:szCs w:val="24"/>
        </w:rPr>
        <w:t> </w:t>
      </w:r>
      <w:r w:rsidRPr="00A40D17">
        <w:rPr>
          <w:rFonts w:ascii="Times New Roman" w:hAnsi="Times New Roman" w:cs="Times New Roman"/>
          <w:sz w:val="24"/>
          <w:szCs w:val="24"/>
          <w:lang w:val="ru-RU"/>
        </w:rPr>
        <w:t>рамках своих полномочий:</w:t>
      </w:r>
    </w:p>
    <w:p w14:paraId="4E7F00AD" w14:textId="77777777" w:rsidR="00D02FBE" w:rsidRPr="00A40D17" w:rsidRDefault="006B0238">
      <w:pPr>
        <w:rPr>
          <w:rFonts w:ascii="Times New Roman" w:hAnsi="Times New Roman" w:cs="Times New Roman"/>
          <w:sz w:val="24"/>
          <w:szCs w:val="24"/>
          <w:lang w:val="ru-RU"/>
        </w:rPr>
      </w:pPr>
      <w:r w:rsidRPr="00A40D17">
        <w:rPr>
          <w:rFonts w:ascii="Times New Roman" w:hAnsi="Times New Roman" w:cs="Times New Roman"/>
          <w:sz w:val="24"/>
          <w:szCs w:val="24"/>
          <w:lang w:val="ru-RU"/>
        </w:rPr>
        <w:t>- руководитель учреждения, его заместители;</w:t>
      </w:r>
    </w:p>
    <w:p w14:paraId="7949BDEB" w14:textId="77777777" w:rsidR="00D02FBE" w:rsidRPr="00A40D17" w:rsidRDefault="006B0238">
      <w:pPr>
        <w:rPr>
          <w:rFonts w:ascii="Times New Roman" w:hAnsi="Times New Roman" w:cs="Times New Roman"/>
          <w:sz w:val="24"/>
          <w:szCs w:val="24"/>
          <w:lang w:val="ru-RU"/>
        </w:rPr>
      </w:pPr>
      <w:r w:rsidRPr="00A40D17">
        <w:rPr>
          <w:rFonts w:ascii="Times New Roman" w:hAnsi="Times New Roman" w:cs="Times New Roman"/>
          <w:sz w:val="24"/>
          <w:szCs w:val="24"/>
          <w:lang w:val="ru-RU"/>
        </w:rPr>
        <w:t>- главный бухгалтер, сотрудники бухгалтерии;</w:t>
      </w:r>
    </w:p>
    <w:p w14:paraId="1D07CEBE" w14:textId="77777777" w:rsidR="00D02FBE" w:rsidRPr="00A40D17" w:rsidRDefault="006B0238">
      <w:pPr>
        <w:rPr>
          <w:rFonts w:ascii="Times New Roman" w:hAnsi="Times New Roman" w:cs="Times New Roman"/>
          <w:sz w:val="24"/>
          <w:szCs w:val="24"/>
          <w:lang w:val="ru-RU"/>
        </w:rPr>
      </w:pPr>
      <w:r w:rsidRPr="00A40D17">
        <w:rPr>
          <w:rFonts w:ascii="Times New Roman" w:hAnsi="Times New Roman" w:cs="Times New Roman"/>
          <w:sz w:val="24"/>
          <w:szCs w:val="24"/>
          <w:lang w:val="ru-RU"/>
        </w:rPr>
        <w:t xml:space="preserve">- </w:t>
      </w:r>
      <w:r w:rsidR="00987CC4" w:rsidRPr="00A40D17">
        <w:rPr>
          <w:rFonts w:ascii="Times New Roman" w:hAnsi="Times New Roman" w:cs="Times New Roman"/>
          <w:sz w:val="24"/>
          <w:szCs w:val="24"/>
          <w:lang w:val="ru-RU"/>
        </w:rPr>
        <w:t>заместитель директора по экономике и финансам</w:t>
      </w:r>
      <w:r w:rsidRPr="00A40D17">
        <w:rPr>
          <w:rFonts w:ascii="Times New Roman" w:hAnsi="Times New Roman" w:cs="Times New Roman"/>
          <w:sz w:val="24"/>
          <w:szCs w:val="24"/>
          <w:lang w:val="ru-RU"/>
        </w:rPr>
        <w:t>, сотрудники отдела;</w:t>
      </w:r>
    </w:p>
    <w:p w14:paraId="4F9317EE" w14:textId="77777777" w:rsidR="00D02FBE" w:rsidRPr="00A40D17" w:rsidRDefault="006B0238">
      <w:pPr>
        <w:rPr>
          <w:rFonts w:ascii="Times New Roman" w:hAnsi="Times New Roman" w:cs="Times New Roman"/>
          <w:sz w:val="24"/>
          <w:szCs w:val="24"/>
          <w:lang w:val="ru-RU"/>
        </w:rPr>
      </w:pPr>
      <w:r w:rsidRPr="00A40D17">
        <w:rPr>
          <w:rFonts w:ascii="Times New Roman" w:hAnsi="Times New Roman" w:cs="Times New Roman"/>
          <w:sz w:val="24"/>
          <w:szCs w:val="24"/>
          <w:lang w:val="ru-RU"/>
        </w:rPr>
        <w:t xml:space="preserve">- </w:t>
      </w:r>
      <w:r w:rsidR="00987CC4" w:rsidRPr="00A40D17">
        <w:rPr>
          <w:rFonts w:ascii="Times New Roman" w:hAnsi="Times New Roman" w:cs="Times New Roman"/>
          <w:sz w:val="24"/>
          <w:szCs w:val="24"/>
          <w:lang w:val="ru-RU"/>
        </w:rPr>
        <w:t>юрисконсульт</w:t>
      </w:r>
      <w:r w:rsidRPr="00A40D17">
        <w:rPr>
          <w:rFonts w:ascii="Times New Roman" w:hAnsi="Times New Roman" w:cs="Times New Roman"/>
          <w:sz w:val="24"/>
          <w:szCs w:val="24"/>
          <w:lang w:val="ru-RU"/>
        </w:rPr>
        <w:t>;</w:t>
      </w:r>
    </w:p>
    <w:p w14:paraId="5909D52F" w14:textId="77777777" w:rsidR="00D02FBE" w:rsidRPr="00AF5902" w:rsidRDefault="006B0238">
      <w:pPr>
        <w:rPr>
          <w:rFonts w:ascii="Times New Roman" w:hAnsi="Times New Roman" w:cs="Times New Roman"/>
          <w:sz w:val="24"/>
          <w:szCs w:val="24"/>
          <w:lang w:val="ru-RU"/>
        </w:rPr>
      </w:pPr>
      <w:r w:rsidRPr="00A40D17">
        <w:rPr>
          <w:rFonts w:ascii="Times New Roman" w:hAnsi="Times New Roman" w:cs="Times New Roman"/>
          <w:sz w:val="24"/>
          <w:szCs w:val="24"/>
          <w:lang w:val="ru-RU"/>
        </w:rPr>
        <w:t>- иные должностные лица учреждения в</w:t>
      </w:r>
      <w:r w:rsidR="00987CC4" w:rsidRPr="00A40D17">
        <w:rPr>
          <w:rFonts w:ascii="Times New Roman" w:hAnsi="Times New Roman" w:cs="Times New Roman"/>
          <w:sz w:val="24"/>
          <w:szCs w:val="24"/>
          <w:lang w:val="ru-RU"/>
        </w:rPr>
        <w:t xml:space="preserve"> </w:t>
      </w:r>
      <w:r w:rsidRPr="00A40D17">
        <w:rPr>
          <w:rFonts w:ascii="Times New Roman" w:hAnsi="Times New Roman" w:cs="Times New Roman"/>
          <w:sz w:val="24"/>
          <w:szCs w:val="24"/>
          <w:lang w:val="ru-RU"/>
        </w:rPr>
        <w:t>соответствии со своими обязанностями.</w:t>
      </w:r>
    </w:p>
    <w:p w14:paraId="6944501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 Положение о</w:t>
      </w:r>
      <w:r w:rsidR="00987CC4"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внутреннем финансовом контроле и</w:t>
      </w:r>
      <w:r w:rsidR="00987CC4" w:rsidRPr="00AF5902">
        <w:rPr>
          <w:rFonts w:ascii="Times New Roman" w:hAnsi="Times New Roman" w:cs="Times New Roman"/>
          <w:sz w:val="24"/>
          <w:szCs w:val="24"/>
          <w:lang w:val="ru-RU"/>
        </w:rPr>
        <w:t xml:space="preserve"> </w:t>
      </w:r>
      <w:r w:rsidRPr="00AF5902">
        <w:rPr>
          <w:rFonts w:ascii="Times New Roman" w:hAnsi="Times New Roman" w:cs="Times New Roman"/>
          <w:sz w:val="24"/>
          <w:szCs w:val="24"/>
          <w:lang w:val="ru-RU"/>
        </w:rPr>
        <w:t xml:space="preserve">график проведения внутренних проверок финансово-хозяйственной деятельности приведен в </w:t>
      </w:r>
      <w:r w:rsidRPr="00AF5902">
        <w:rPr>
          <w:rFonts w:ascii="Times New Roman" w:hAnsi="Times New Roman" w:cs="Times New Roman"/>
          <w:color w:val="0000FF"/>
          <w:sz w:val="24"/>
          <w:szCs w:val="24"/>
          <w:lang w:val="ru-RU"/>
        </w:rPr>
        <w:t>приложении 11</w:t>
      </w:r>
      <w:r w:rsidRPr="00AF5902">
        <w:rPr>
          <w:rFonts w:ascii="Times New Roman" w:hAnsi="Times New Roman" w:cs="Times New Roman"/>
          <w:sz w:val="24"/>
          <w:szCs w:val="24"/>
          <w:lang w:val="ru-RU"/>
        </w:rPr>
        <w:t>.</w:t>
      </w:r>
      <w:r w:rsidRPr="00AF5902">
        <w:rPr>
          <w:rFonts w:ascii="Times New Roman" w:hAnsi="Times New Roman" w:cs="Times New Roman"/>
          <w:sz w:val="24"/>
          <w:szCs w:val="24"/>
          <w:lang w:val="ru-RU"/>
        </w:rPr>
        <w:br/>
      </w:r>
      <w:r w:rsidRPr="00AF5902">
        <w:rPr>
          <w:rFonts w:ascii="Times New Roman" w:hAnsi="Times New Roman" w:cs="Times New Roman"/>
          <w:sz w:val="24"/>
          <w:szCs w:val="24"/>
          <w:lang w:val="ru-RU"/>
        </w:rPr>
        <w:br/>
      </w:r>
    </w:p>
    <w:p w14:paraId="7CC1E21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lastRenderedPageBreak/>
        <w:t>VIII</w:t>
      </w:r>
      <w:r w:rsidRPr="00AF5902">
        <w:rPr>
          <w:rFonts w:ascii="Times New Roman" w:hAnsi="Times New Roman" w:cs="Times New Roman"/>
          <w:b/>
          <w:bCs/>
          <w:sz w:val="24"/>
          <w:szCs w:val="24"/>
          <w:lang w:val="ru-RU"/>
        </w:rPr>
        <w:t>. Бухгалтерская (финансовая) отчетность</w:t>
      </w:r>
    </w:p>
    <w:p w14:paraId="350B74B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1.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138A04D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пункт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19</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СГС «Отчет о</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движении денежных средств».</w:t>
      </w:r>
    </w:p>
    <w:p w14:paraId="30E7D2C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2. Бухгалтерская отчетность формируется и хранится в виде электронного документа. Бумажная копия комплекта отчетности хранится у главного бухгалтера.</w:t>
      </w:r>
    </w:p>
    <w:p w14:paraId="488E7BC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Основание: часть</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7.1 статьи</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13</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Закона от</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06.12.2011 №</w:t>
      </w:r>
      <w:r w:rsidRPr="00AF5902">
        <w:rPr>
          <w:rFonts w:ascii="Times New Roman" w:hAnsi="Times New Roman" w:cs="Times New Roman"/>
          <w:sz w:val="24"/>
          <w:szCs w:val="24"/>
        </w:rPr>
        <w:t> </w:t>
      </w:r>
      <w:r w:rsidRPr="00AF5902">
        <w:rPr>
          <w:rFonts w:ascii="Times New Roman" w:hAnsi="Times New Roman" w:cs="Times New Roman"/>
          <w:sz w:val="24"/>
          <w:szCs w:val="24"/>
          <w:lang w:val="ru-RU"/>
        </w:rPr>
        <w:t>402-ФЗ.</w:t>
      </w:r>
    </w:p>
    <w:p w14:paraId="1D30614F"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 xml:space="preserve">3.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w:t>
      </w:r>
      <w:commentRangeStart w:id="1"/>
      <w:r w:rsidRPr="002E6AEB">
        <w:rPr>
          <w:rFonts w:ascii="Times New Roman" w:hAnsi="Times New Roman" w:cs="Times New Roman"/>
          <w:sz w:val="24"/>
          <w:szCs w:val="24"/>
          <w:lang w:val="ru-RU"/>
        </w:rPr>
        <w:t>сотрудник, назначенный приказом руководителя, представляет в бухгалтерию состав связанных сторон на 1 января года, следующего за отчетным.</w:t>
      </w:r>
      <w:r w:rsidRPr="002E6AEB">
        <w:rPr>
          <w:rFonts w:ascii="Times New Roman" w:hAnsi="Times New Roman" w:cs="Times New Roman"/>
          <w:sz w:val="24"/>
          <w:szCs w:val="24"/>
        </w:rPr>
        <w:t> </w:t>
      </w:r>
      <w:commentRangeEnd w:id="1"/>
      <w:r w:rsidR="009E0CB7" w:rsidRPr="002E6AEB">
        <w:rPr>
          <w:rStyle w:val="a6"/>
        </w:rPr>
        <w:commentReference w:id="1"/>
      </w:r>
    </w:p>
    <w:p w14:paraId="6411D483"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Срок представления информации – не позднее первого рабочего дня года, следующего за отчетным.</w:t>
      </w:r>
    </w:p>
    <w:p w14:paraId="1B128401"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Основание: пункты 7, 8</w:t>
      </w:r>
      <w:r w:rsidRPr="002E6AEB">
        <w:rPr>
          <w:rFonts w:ascii="Times New Roman" w:hAnsi="Times New Roman" w:cs="Times New Roman"/>
          <w:sz w:val="24"/>
          <w:szCs w:val="24"/>
        </w:rPr>
        <w:t> </w:t>
      </w:r>
      <w:r w:rsidRPr="002E6AEB">
        <w:rPr>
          <w:rFonts w:ascii="Times New Roman" w:hAnsi="Times New Roman" w:cs="Times New Roman"/>
          <w:sz w:val="24"/>
          <w:szCs w:val="24"/>
          <w:lang w:val="ru-RU"/>
        </w:rPr>
        <w:t>СГС «Информация о связанных сторонах».</w:t>
      </w:r>
    </w:p>
    <w:p w14:paraId="305EC8BF"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14:paraId="3F480B92"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 полное наименование юридического лица или фамилия, имя, отчество (если имеется) физического лица, являющегося связанной стороной;</w:t>
      </w:r>
    </w:p>
    <w:p w14:paraId="49F0C51E"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 ИНН связанной стороны;</w:t>
      </w:r>
    </w:p>
    <w:p w14:paraId="34C6EB03"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 тип организации. Для физического лица указывается «физическое лицо»;</w:t>
      </w:r>
    </w:p>
    <w:p w14:paraId="4E32A722" w14:textId="77777777" w:rsidR="00D02FBE" w:rsidRPr="002E6AEB" w:rsidRDefault="006B0238">
      <w:pPr>
        <w:rPr>
          <w:rFonts w:ascii="Times New Roman" w:hAnsi="Times New Roman" w:cs="Times New Roman"/>
          <w:lang w:val="ru-RU"/>
        </w:rPr>
      </w:pPr>
      <w:r w:rsidRPr="002E6AEB">
        <w:rPr>
          <w:rFonts w:ascii="Times New Roman" w:hAnsi="Times New Roman" w:cs="Times New Roman"/>
          <w:sz w:val="24"/>
          <w:szCs w:val="24"/>
          <w:lang w:val="ru-RU"/>
        </w:rPr>
        <w:t>- основание, в силу которого лицо признается связанной стороной (исключается из состава связанных сторон);</w:t>
      </w:r>
    </w:p>
    <w:p w14:paraId="0842A36A" w14:textId="77777777" w:rsidR="00D02FBE" w:rsidRPr="002E6AEB"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 дата включения (исключения) в перечень связанных сторон. Дата указывается в формате «ММ.ГГГГ».</w:t>
      </w:r>
    </w:p>
    <w:p w14:paraId="7F83C7BC" w14:textId="13FF8731" w:rsidR="00D02FBE" w:rsidRDefault="006B0238">
      <w:pPr>
        <w:rPr>
          <w:rFonts w:ascii="Times New Roman" w:hAnsi="Times New Roman" w:cs="Times New Roman"/>
          <w:sz w:val="24"/>
          <w:szCs w:val="24"/>
          <w:lang w:val="ru-RU"/>
        </w:rPr>
      </w:pPr>
      <w:r w:rsidRPr="002E6AEB">
        <w:rPr>
          <w:rFonts w:ascii="Times New Roman" w:hAnsi="Times New Roman" w:cs="Times New Roman"/>
          <w:sz w:val="24"/>
          <w:szCs w:val="24"/>
          <w:lang w:val="ru-RU"/>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14:paraId="4CF21454" w14:textId="77777777" w:rsidR="00111A94" w:rsidRPr="00AF5902" w:rsidRDefault="00111A94">
      <w:pPr>
        <w:rPr>
          <w:rFonts w:ascii="Times New Roman" w:hAnsi="Times New Roman" w:cs="Times New Roman"/>
          <w:sz w:val="24"/>
          <w:szCs w:val="24"/>
          <w:lang w:val="ru-RU"/>
        </w:rPr>
      </w:pPr>
    </w:p>
    <w:p w14:paraId="7D927A45"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b/>
          <w:bCs/>
          <w:sz w:val="24"/>
          <w:szCs w:val="24"/>
        </w:rPr>
        <w:t>IX</w:t>
      </w:r>
      <w:r w:rsidRPr="00AF5902">
        <w:rPr>
          <w:rFonts w:ascii="Times New Roman" w:hAnsi="Times New Roman" w:cs="Times New Roman"/>
          <w:b/>
          <w:bCs/>
          <w:sz w:val="24"/>
          <w:szCs w:val="24"/>
          <w:lang w:val="ru-RU"/>
        </w:rPr>
        <w:t>. Порядок передачи документов бухгалтерского учета при смене руководителя и</w:t>
      </w:r>
      <w:r w:rsidRPr="00AF5902">
        <w:rPr>
          <w:rFonts w:ascii="Times New Roman" w:hAnsi="Times New Roman" w:cs="Times New Roman"/>
          <w:b/>
          <w:bCs/>
          <w:sz w:val="24"/>
          <w:szCs w:val="24"/>
        </w:rPr>
        <w:t> </w:t>
      </w:r>
      <w:r w:rsidRPr="00AF5902">
        <w:rPr>
          <w:rFonts w:ascii="Times New Roman" w:hAnsi="Times New Roman" w:cs="Times New Roman"/>
          <w:b/>
          <w:bCs/>
          <w:sz w:val="24"/>
          <w:szCs w:val="24"/>
          <w:lang w:val="ru-RU"/>
        </w:rPr>
        <w:t>главного бухгалтера</w:t>
      </w:r>
    </w:p>
    <w:p w14:paraId="7769966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w:t>
      </w:r>
      <w:r w:rsidRPr="00AF5902">
        <w:rPr>
          <w:rFonts w:ascii="Times New Roman" w:hAnsi="Times New Roman" w:cs="Times New Roman"/>
          <w:sz w:val="24"/>
          <w:szCs w:val="24"/>
          <w:lang w:val="ru-RU"/>
        </w:rPr>
        <w:lastRenderedPageBreak/>
        <w:t>— уполномоченное лицо) передать документы бухгалтерского учета, а также печати и штампы, хранящиеся в бухгалтерии.</w:t>
      </w:r>
    </w:p>
    <w:p w14:paraId="28BB2E6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xml:space="preserve">2. Передача бухгалтерских документов и печатей проводится </w:t>
      </w:r>
      <w:r w:rsidRPr="009E0CB7">
        <w:rPr>
          <w:rFonts w:ascii="Times New Roman" w:hAnsi="Times New Roman" w:cs="Times New Roman"/>
          <w:sz w:val="24"/>
          <w:szCs w:val="24"/>
          <w:lang w:val="ru-RU"/>
        </w:rPr>
        <w:t>на основании приказа руководителя учреждения или распоряжения учредителя</w:t>
      </w:r>
      <w:r w:rsidRPr="00AF5902">
        <w:rPr>
          <w:rFonts w:ascii="Times New Roman" w:hAnsi="Times New Roman" w:cs="Times New Roman"/>
          <w:sz w:val="24"/>
          <w:szCs w:val="24"/>
          <w:lang w:val="ru-RU"/>
        </w:rPr>
        <w:t>.</w:t>
      </w:r>
    </w:p>
    <w:p w14:paraId="2FF0088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14:paraId="2684C89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14:paraId="4F10FC2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14:paraId="59A5A10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Акт приема-передачи подписывается уполномоченным лицом, принимающим дела, и членами комиссии.</w:t>
      </w:r>
    </w:p>
    <w:p w14:paraId="421F935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5064258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2CFFA8D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5. Передаются следующие документы:</w:t>
      </w:r>
    </w:p>
    <w:p w14:paraId="66FD3E4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учетная политика со всеми приложениями;</w:t>
      </w:r>
    </w:p>
    <w:p w14:paraId="1C4B4BD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квартальные и годовые бу</w:t>
      </w:r>
      <w:r w:rsidR="00987CC4" w:rsidRPr="00AF5902">
        <w:rPr>
          <w:rFonts w:ascii="Times New Roman" w:hAnsi="Times New Roman" w:cs="Times New Roman"/>
          <w:sz w:val="24"/>
          <w:szCs w:val="24"/>
          <w:lang w:val="ru-RU"/>
        </w:rPr>
        <w:t>хгалтерские отчеты,</w:t>
      </w:r>
      <w:r w:rsidRPr="00AF5902">
        <w:rPr>
          <w:rFonts w:ascii="Times New Roman" w:hAnsi="Times New Roman" w:cs="Times New Roman"/>
          <w:sz w:val="24"/>
          <w:szCs w:val="24"/>
          <w:lang w:val="ru-RU"/>
        </w:rPr>
        <w:t xml:space="preserve"> балансы, налоговые декларации;</w:t>
      </w:r>
    </w:p>
    <w:p w14:paraId="0FAA32D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0F6DBFA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бухгалтерские регистры синтетического и аналитического учета: книги, оборотные ведомости, карточки, журналы операций;</w:t>
      </w:r>
    </w:p>
    <w:p w14:paraId="005EE13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налоговые регистры;</w:t>
      </w:r>
    </w:p>
    <w:p w14:paraId="52F373A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по реализации: книги покупок и продаж, журналы регистрации счетов-фактур, акты, счета-фактуры, товарные накладные и т. д.;</w:t>
      </w:r>
    </w:p>
    <w:p w14:paraId="60A93BC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о задолженности учреждения, в том числе по кредитам и по уплате налогов;</w:t>
      </w:r>
    </w:p>
    <w:p w14:paraId="5767A659"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о состоянии лицевых и банковских счетов учреждения;</w:t>
      </w:r>
    </w:p>
    <w:p w14:paraId="3E6588B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о выполнении утвержденного государственного задания;</w:t>
      </w:r>
    </w:p>
    <w:p w14:paraId="583B7D6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по учету зарплаты и по персонифицированному учету;</w:t>
      </w:r>
    </w:p>
    <w:p w14:paraId="7D476C00"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по кассе: кассовые книги, журналы, расходные и приходные кассовые ордера, денежные документы и т. д.;</w:t>
      </w:r>
    </w:p>
    <w:p w14:paraId="38073F0D"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акт о состоянии кассы, составленный на основании ревизии кассы и скрепленный подписью главного бухгалтера;</w:t>
      </w:r>
    </w:p>
    <w:p w14:paraId="090AA3B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lastRenderedPageBreak/>
        <w:t>- об условиях хранения и учета наличных денежных средств;</w:t>
      </w:r>
    </w:p>
    <w:p w14:paraId="7837CD6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договоры с поставщиками и подрядчиками, контрагентами, аренды и т. д.;</w:t>
      </w:r>
    </w:p>
    <w:p w14:paraId="0FD05A37"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договоры с покупателями услуг и работ, подрядчиками и поставщиками;</w:t>
      </w:r>
    </w:p>
    <w:p w14:paraId="4721A973"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учредительные документы и свидетельства: постановка на учет, присвоение номеров, внесение записей в единый реестр, коды и т. п.;</w:t>
      </w:r>
    </w:p>
    <w:p w14:paraId="716E86D4" w14:textId="77777777" w:rsidR="00D02FBE" w:rsidRPr="00AF5902" w:rsidRDefault="00925797">
      <w:pPr>
        <w:rPr>
          <w:rFonts w:ascii="Times New Roman" w:hAnsi="Times New Roman" w:cs="Times New Roman"/>
          <w:sz w:val="24"/>
          <w:szCs w:val="24"/>
          <w:lang w:val="ru-RU"/>
        </w:rPr>
      </w:pPr>
      <w:r w:rsidRPr="00AF5902">
        <w:rPr>
          <w:rFonts w:ascii="Times New Roman" w:hAnsi="Times New Roman" w:cs="Times New Roman"/>
          <w:sz w:val="24"/>
          <w:szCs w:val="24"/>
          <w:lang w:val="ru-RU"/>
        </w:rPr>
        <w:t>- о недвижимом имуществе:</w:t>
      </w:r>
      <w:r w:rsidR="006B0238" w:rsidRPr="00AF5902">
        <w:rPr>
          <w:rFonts w:ascii="Times New Roman" w:hAnsi="Times New Roman" w:cs="Times New Roman"/>
          <w:sz w:val="24"/>
          <w:szCs w:val="24"/>
          <w:lang w:val="ru-RU"/>
        </w:rPr>
        <w:t xml:space="preserve"> свидетельства о праве собственн</w:t>
      </w:r>
      <w:r w:rsidR="001B4FE9" w:rsidRPr="00AF5902">
        <w:rPr>
          <w:rFonts w:ascii="Times New Roman" w:hAnsi="Times New Roman" w:cs="Times New Roman"/>
          <w:sz w:val="24"/>
          <w:szCs w:val="24"/>
          <w:lang w:val="ru-RU"/>
        </w:rPr>
        <w:t xml:space="preserve">ости, выписки из ЕГРП </w:t>
      </w:r>
      <w:r w:rsidR="006B0238" w:rsidRPr="00AF5902">
        <w:rPr>
          <w:rFonts w:ascii="Times New Roman" w:hAnsi="Times New Roman" w:cs="Times New Roman"/>
          <w:sz w:val="24"/>
          <w:szCs w:val="24"/>
          <w:lang w:val="ru-RU"/>
        </w:rPr>
        <w:t>и т. п.;</w:t>
      </w:r>
    </w:p>
    <w:p w14:paraId="38375BFE"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об основных средствах, нематериальных активах и товарно-материальных ценностях;</w:t>
      </w:r>
    </w:p>
    <w:p w14:paraId="3ED0E52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6EF5019B"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484B86BA"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акты ревизий и проверок;</w:t>
      </w:r>
    </w:p>
    <w:p w14:paraId="147C6B4F"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материалы о недостачах и хищениях, переданных и не переданных в правоохранительные органы;</w:t>
      </w:r>
    </w:p>
    <w:p w14:paraId="042D721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договоры с кредитными организациями;</w:t>
      </w:r>
    </w:p>
    <w:p w14:paraId="5E7EC5A1"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бланки строгой отчетности;</w:t>
      </w:r>
    </w:p>
    <w:p w14:paraId="40709332"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 иная бухгалтерская документация, свидетельствующая о деятельности учреждения.</w:t>
      </w:r>
    </w:p>
    <w:p w14:paraId="39CBB99C"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579C6458"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25C27988" w14:textId="77777777" w:rsidR="00D02FBE" w:rsidRPr="00446B12" w:rsidRDefault="006B0238">
      <w:pPr>
        <w:rPr>
          <w:rFonts w:ascii="Times New Roman" w:hAnsi="Times New Roman" w:cs="Times New Roman"/>
          <w:lang w:val="ru-RU"/>
        </w:rPr>
      </w:pPr>
      <w:r w:rsidRPr="00AF5902">
        <w:rPr>
          <w:rFonts w:ascii="Times New Roman" w:hAnsi="Times New Roman" w:cs="Times New Roman"/>
          <w:sz w:val="24"/>
          <w:szCs w:val="24"/>
          <w:lang w:val="ru-RU"/>
        </w:rPr>
        <w:t>7. Акт приема-передачи оформляется в последний рабочий день увольняемого лица в учреждении.</w:t>
      </w:r>
    </w:p>
    <w:p w14:paraId="30BD3006" w14:textId="77777777" w:rsidR="00D02FBE" w:rsidRPr="00AF5902" w:rsidRDefault="006B0238">
      <w:pPr>
        <w:rPr>
          <w:rFonts w:ascii="Times New Roman" w:hAnsi="Times New Roman" w:cs="Times New Roman"/>
          <w:sz w:val="24"/>
          <w:szCs w:val="24"/>
          <w:lang w:val="ru-RU"/>
        </w:rPr>
      </w:pPr>
      <w:r w:rsidRPr="00AF5902">
        <w:rPr>
          <w:rFonts w:ascii="Times New Roman" w:hAnsi="Times New Roman" w:cs="Times New Roman"/>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64E812F2" w14:textId="77777777" w:rsidR="00D02FBE" w:rsidRPr="00AF5902" w:rsidRDefault="00D02FBE">
      <w:pPr>
        <w:rPr>
          <w:rFonts w:ascii="Times New Roman" w:hAnsi="Times New Roman" w:cs="Times New Roman"/>
          <w:sz w:val="24"/>
          <w:szCs w:val="24"/>
          <w:lang w:val="ru-RU"/>
        </w:rPr>
      </w:pPr>
    </w:p>
    <w:p w14:paraId="362BB3AB" w14:textId="77777777" w:rsidR="00D02FBE" w:rsidRPr="00AF5902" w:rsidRDefault="00D02FBE">
      <w:pPr>
        <w:rPr>
          <w:rFonts w:ascii="Times New Roman" w:hAnsi="Times New Roman" w:cs="Times New Roman"/>
          <w:sz w:val="24"/>
          <w:szCs w:val="24"/>
          <w:lang w:val="ru-RU"/>
        </w:rPr>
      </w:pPr>
    </w:p>
    <w:tbl>
      <w:tblPr>
        <w:tblW w:w="0" w:type="auto"/>
        <w:tblInd w:w="10" w:type="dxa"/>
        <w:tblCellMar>
          <w:left w:w="10" w:type="dxa"/>
          <w:right w:w="10" w:type="dxa"/>
        </w:tblCellMar>
        <w:tblLook w:val="04A0" w:firstRow="1" w:lastRow="0" w:firstColumn="1" w:lastColumn="0" w:noHBand="0" w:noVBand="1"/>
      </w:tblPr>
      <w:tblGrid>
        <w:gridCol w:w="2295"/>
        <w:gridCol w:w="440"/>
        <w:gridCol w:w="3132"/>
      </w:tblGrid>
      <w:tr w:rsidR="00D02FBE" w:rsidRPr="00716193" w14:paraId="78FCADEE" w14:textId="77777777">
        <w:tc>
          <w:tcPr>
            <w:tcW w:w="0" w:type="auto"/>
            <w:noWrap/>
          </w:tcPr>
          <w:p w14:paraId="45987439" w14:textId="77777777" w:rsidR="00D02FBE" w:rsidRPr="00AF5902" w:rsidRDefault="006B0238">
            <w:pPr>
              <w:rPr>
                <w:rFonts w:ascii="Times New Roman" w:hAnsi="Times New Roman" w:cs="Times New Roman"/>
                <w:sz w:val="24"/>
                <w:szCs w:val="24"/>
              </w:rPr>
            </w:pPr>
            <w:proofErr w:type="spellStart"/>
            <w:r w:rsidRPr="00AF5902">
              <w:rPr>
                <w:rFonts w:ascii="Times New Roman" w:hAnsi="Times New Roman" w:cs="Times New Roman"/>
                <w:sz w:val="24"/>
                <w:szCs w:val="24"/>
              </w:rPr>
              <w:t>Главный</w:t>
            </w:r>
            <w:proofErr w:type="spellEnd"/>
            <w:r w:rsidRPr="00AF5902">
              <w:rPr>
                <w:rFonts w:ascii="Times New Roman" w:hAnsi="Times New Roman" w:cs="Times New Roman"/>
                <w:sz w:val="24"/>
                <w:szCs w:val="24"/>
              </w:rPr>
              <w:t xml:space="preserve"> </w:t>
            </w:r>
            <w:proofErr w:type="spellStart"/>
            <w:r w:rsidRPr="00AF5902">
              <w:rPr>
                <w:rFonts w:ascii="Times New Roman" w:hAnsi="Times New Roman" w:cs="Times New Roman"/>
                <w:sz w:val="24"/>
                <w:szCs w:val="24"/>
              </w:rPr>
              <w:t>бухгалтер</w:t>
            </w:r>
            <w:proofErr w:type="spellEnd"/>
            <w:r w:rsidRPr="00AF5902">
              <w:rPr>
                <w:rFonts w:ascii="Times New Roman" w:hAnsi="Times New Roman" w:cs="Times New Roman"/>
                <w:sz w:val="24"/>
                <w:szCs w:val="24"/>
              </w:rPr>
              <w:t>     </w:t>
            </w:r>
          </w:p>
        </w:tc>
        <w:tc>
          <w:tcPr>
            <w:tcW w:w="0" w:type="auto"/>
            <w:noWrap/>
          </w:tcPr>
          <w:p w14:paraId="04AF8507" w14:textId="77777777" w:rsidR="00D02FBE" w:rsidRPr="00AF5902" w:rsidRDefault="006B0238">
            <w:pPr>
              <w:rPr>
                <w:rFonts w:ascii="Times New Roman" w:hAnsi="Times New Roman" w:cs="Times New Roman"/>
                <w:sz w:val="24"/>
                <w:szCs w:val="24"/>
              </w:rPr>
            </w:pPr>
            <w:r w:rsidRPr="00AF5902">
              <w:rPr>
                <w:rFonts w:ascii="Times New Roman" w:hAnsi="Times New Roman" w:cs="Times New Roman"/>
                <w:sz w:val="24"/>
                <w:szCs w:val="24"/>
              </w:rPr>
              <w:t>       </w:t>
            </w:r>
          </w:p>
        </w:tc>
        <w:tc>
          <w:tcPr>
            <w:tcW w:w="0" w:type="auto"/>
            <w:noWrap/>
          </w:tcPr>
          <w:p w14:paraId="5C8F1A9C" w14:textId="77777777" w:rsidR="00D02FBE" w:rsidRPr="00AF5902" w:rsidRDefault="001B4FE9">
            <w:pPr>
              <w:rPr>
                <w:rFonts w:ascii="Times New Roman" w:hAnsi="Times New Roman" w:cs="Times New Roman"/>
                <w:sz w:val="24"/>
                <w:szCs w:val="24"/>
              </w:rPr>
            </w:pPr>
            <w:r w:rsidRPr="00716193">
              <w:rPr>
                <w:rFonts w:ascii="Times New Roman" w:hAnsi="Times New Roman" w:cs="Times New Roman"/>
                <w:sz w:val="24"/>
                <w:szCs w:val="24"/>
              </w:rPr>
              <w:t>Суворова Галина Ивановна</w:t>
            </w:r>
            <w:r w:rsidR="006B0238" w:rsidRPr="00716193">
              <w:rPr>
                <w:rFonts w:ascii="Times New Roman" w:hAnsi="Times New Roman" w:cs="Times New Roman"/>
                <w:sz w:val="24"/>
                <w:szCs w:val="24"/>
              </w:rPr>
              <w:t xml:space="preserve">     </w:t>
            </w:r>
          </w:p>
        </w:tc>
      </w:tr>
    </w:tbl>
    <w:p w14:paraId="10A98CCF" w14:textId="77777777" w:rsidR="006B0238" w:rsidRPr="00446B12" w:rsidRDefault="006B0238">
      <w:pPr>
        <w:rPr>
          <w:rFonts w:ascii="Times New Roman" w:hAnsi="Times New Roman" w:cs="Times New Roman"/>
        </w:rPr>
      </w:pPr>
    </w:p>
    <w:sectPr w:rsidR="006B0238" w:rsidRPr="00446B12" w:rsidSect="000F30E0">
      <w:footerReference w:type="default" r:id="rId10"/>
      <w:pgSz w:w="11905" w:h="16837"/>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Заместитель главного бухгалтера" w:date="2024-05-31T10:40:00Z" w:initials="Н.А.">
    <w:p w14:paraId="1508D4DA" w14:textId="77777777" w:rsidR="002F29EC" w:rsidRPr="009E0CB7" w:rsidRDefault="002F29EC">
      <w:pPr>
        <w:pStyle w:val="a7"/>
        <w:rPr>
          <w:lang w:val="ru-RU"/>
        </w:rPr>
      </w:pPr>
      <w:r>
        <w:rPr>
          <w:rStyle w:val="a6"/>
        </w:rPr>
        <w:annotationRef/>
      </w:r>
      <w:r>
        <w:rPr>
          <w:lang w:val="ru-RU"/>
        </w:rPr>
        <w:t>Уточнить у Калиниченко А.В., кто это будет.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8D4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BE389" w14:textId="77777777" w:rsidR="005F2282" w:rsidRDefault="005F2282" w:rsidP="000F30E0">
      <w:pPr>
        <w:spacing w:after="0" w:line="240" w:lineRule="auto"/>
      </w:pPr>
      <w:r>
        <w:separator/>
      </w:r>
    </w:p>
  </w:endnote>
  <w:endnote w:type="continuationSeparator" w:id="0">
    <w:p w14:paraId="0A115C95" w14:textId="77777777" w:rsidR="005F2282" w:rsidRDefault="005F2282" w:rsidP="000F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113560"/>
      <w:docPartObj>
        <w:docPartGallery w:val="Page Numbers (Bottom of Page)"/>
        <w:docPartUnique/>
      </w:docPartObj>
    </w:sdtPr>
    <w:sdtEndPr/>
    <w:sdtContent>
      <w:p w14:paraId="3184F39E" w14:textId="53F35901" w:rsidR="002F29EC" w:rsidRDefault="002F29EC">
        <w:pPr>
          <w:pStyle w:val="ad"/>
          <w:jc w:val="right"/>
        </w:pPr>
        <w:r>
          <w:fldChar w:fldCharType="begin"/>
        </w:r>
        <w:r>
          <w:instrText>PAGE   \* MERGEFORMAT</w:instrText>
        </w:r>
        <w:r>
          <w:fldChar w:fldCharType="separate"/>
        </w:r>
        <w:r w:rsidR="009B3625" w:rsidRPr="009B3625">
          <w:rPr>
            <w:noProof/>
            <w:lang w:val="ru-RU"/>
          </w:rPr>
          <w:t>2</w:t>
        </w:r>
        <w:r>
          <w:fldChar w:fldCharType="end"/>
        </w:r>
      </w:p>
    </w:sdtContent>
  </w:sdt>
  <w:p w14:paraId="39A8FAB6" w14:textId="77777777" w:rsidR="002F29EC" w:rsidRDefault="002F29E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73A2A" w14:textId="77777777" w:rsidR="005F2282" w:rsidRDefault="005F2282" w:rsidP="000F30E0">
      <w:pPr>
        <w:spacing w:after="0" w:line="240" w:lineRule="auto"/>
      </w:pPr>
      <w:r>
        <w:separator/>
      </w:r>
    </w:p>
  </w:footnote>
  <w:footnote w:type="continuationSeparator" w:id="0">
    <w:p w14:paraId="7A639C79" w14:textId="77777777" w:rsidR="005F2282" w:rsidRDefault="005F2282" w:rsidP="000F3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94651A"/>
    <w:multiLevelType w:val="multilevel"/>
    <w:tmpl w:val="9350E4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24F803"/>
    <w:multiLevelType w:val="hybridMultilevel"/>
    <w:tmpl w:val="920C3B58"/>
    <w:lvl w:ilvl="0" w:tplc="20CA5212">
      <w:start w:val="1"/>
      <w:numFmt w:val="bullet"/>
      <w:lvlText w:val=""/>
      <w:lvlJc w:val="left"/>
      <w:pPr>
        <w:tabs>
          <w:tab w:val="num" w:pos="720"/>
        </w:tabs>
        <w:ind w:left="720" w:hanging="360"/>
      </w:pPr>
      <w:rPr>
        <w:rFonts w:ascii="Symbol" w:hAnsi="Symbol" w:cs="Symbol" w:hint="default"/>
      </w:rPr>
    </w:lvl>
    <w:lvl w:ilvl="1" w:tplc="0BE22C36">
      <w:start w:val="1"/>
      <w:numFmt w:val="bullet"/>
      <w:lvlText w:val="o"/>
      <w:lvlJc w:val="left"/>
      <w:pPr>
        <w:tabs>
          <w:tab w:val="num" w:pos="1440"/>
        </w:tabs>
        <w:ind w:left="1440" w:hanging="360"/>
      </w:pPr>
      <w:rPr>
        <w:rFonts w:ascii="Courier New" w:hAnsi="Courier New" w:cs="Courier New" w:hint="default"/>
      </w:rPr>
    </w:lvl>
    <w:lvl w:ilvl="2" w:tplc="8D4893EE">
      <w:start w:val="1"/>
      <w:numFmt w:val="bullet"/>
      <w:lvlText w:val=""/>
      <w:lvlJc w:val="left"/>
      <w:pPr>
        <w:tabs>
          <w:tab w:val="num" w:pos="2160"/>
        </w:tabs>
        <w:ind w:left="2160" w:hanging="360"/>
      </w:pPr>
      <w:rPr>
        <w:rFonts w:ascii="Wingdings" w:hAnsi="Wingdings" w:cs="Wingdings" w:hint="default"/>
      </w:rPr>
    </w:lvl>
    <w:lvl w:ilvl="3" w:tplc="843695DC">
      <w:start w:val="1"/>
      <w:numFmt w:val="bullet"/>
      <w:lvlText w:val=""/>
      <w:lvlJc w:val="left"/>
      <w:pPr>
        <w:tabs>
          <w:tab w:val="num" w:pos="2880"/>
        </w:tabs>
        <w:ind w:left="2880" w:hanging="360"/>
      </w:pPr>
      <w:rPr>
        <w:rFonts w:ascii="Symbol" w:hAnsi="Symbol" w:cs="Symbol" w:hint="default"/>
      </w:rPr>
    </w:lvl>
    <w:lvl w:ilvl="4" w:tplc="AA922C4A">
      <w:start w:val="1"/>
      <w:numFmt w:val="bullet"/>
      <w:lvlText w:val="o"/>
      <w:lvlJc w:val="left"/>
      <w:pPr>
        <w:tabs>
          <w:tab w:val="num" w:pos="3600"/>
        </w:tabs>
        <w:ind w:left="3600" w:hanging="360"/>
      </w:pPr>
      <w:rPr>
        <w:rFonts w:ascii="Courier New" w:hAnsi="Courier New" w:cs="Courier New" w:hint="default"/>
      </w:rPr>
    </w:lvl>
    <w:lvl w:ilvl="5" w:tplc="7B2CC72A">
      <w:start w:val="1"/>
      <w:numFmt w:val="bullet"/>
      <w:lvlText w:val=""/>
      <w:lvlJc w:val="left"/>
      <w:pPr>
        <w:tabs>
          <w:tab w:val="num" w:pos="4320"/>
        </w:tabs>
        <w:ind w:left="4320" w:hanging="360"/>
      </w:pPr>
      <w:rPr>
        <w:rFonts w:ascii="Wingdings" w:hAnsi="Wingdings" w:cs="Wingdings" w:hint="default"/>
      </w:rPr>
    </w:lvl>
    <w:lvl w:ilvl="6" w:tplc="1B2E32DA">
      <w:start w:val="1"/>
      <w:numFmt w:val="bullet"/>
      <w:lvlText w:val=""/>
      <w:lvlJc w:val="left"/>
      <w:pPr>
        <w:tabs>
          <w:tab w:val="num" w:pos="5040"/>
        </w:tabs>
        <w:ind w:left="5040" w:hanging="360"/>
      </w:pPr>
      <w:rPr>
        <w:rFonts w:ascii="Symbol" w:hAnsi="Symbol" w:cs="Symbol" w:hint="default"/>
      </w:rPr>
    </w:lvl>
    <w:lvl w:ilvl="7" w:tplc="5A284730">
      <w:start w:val="1"/>
      <w:numFmt w:val="bullet"/>
      <w:lvlText w:val="o"/>
      <w:lvlJc w:val="left"/>
      <w:pPr>
        <w:tabs>
          <w:tab w:val="num" w:pos="5760"/>
        </w:tabs>
        <w:ind w:left="5760" w:hanging="360"/>
      </w:pPr>
      <w:rPr>
        <w:rFonts w:ascii="Courier New" w:hAnsi="Courier New" w:cs="Courier New" w:hint="default"/>
      </w:rPr>
    </w:lvl>
    <w:lvl w:ilvl="8" w:tplc="620826F0">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Заместитель главного бухгалтера">
    <w15:presenceInfo w15:providerId="None" w15:userId="Заместитель главного бухгалтер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BE"/>
    <w:rsid w:val="00045924"/>
    <w:rsid w:val="000468F3"/>
    <w:rsid w:val="00055F64"/>
    <w:rsid w:val="000820DE"/>
    <w:rsid w:val="000A7D75"/>
    <w:rsid w:val="000B7936"/>
    <w:rsid w:val="000C4DE1"/>
    <w:rsid w:val="000F2EC9"/>
    <w:rsid w:val="000F30E0"/>
    <w:rsid w:val="00111A94"/>
    <w:rsid w:val="00130D6E"/>
    <w:rsid w:val="00153DF5"/>
    <w:rsid w:val="001828BB"/>
    <w:rsid w:val="001B4FE9"/>
    <w:rsid w:val="001C47F8"/>
    <w:rsid w:val="001D6991"/>
    <w:rsid w:val="00200927"/>
    <w:rsid w:val="002138CD"/>
    <w:rsid w:val="002515BA"/>
    <w:rsid w:val="00282ACF"/>
    <w:rsid w:val="002D10B3"/>
    <w:rsid w:val="002E6AEB"/>
    <w:rsid w:val="002F08E0"/>
    <w:rsid w:val="002F29EC"/>
    <w:rsid w:val="0032768F"/>
    <w:rsid w:val="00354BC4"/>
    <w:rsid w:val="00357074"/>
    <w:rsid w:val="00391078"/>
    <w:rsid w:val="00393B4E"/>
    <w:rsid w:val="00397415"/>
    <w:rsid w:val="00410256"/>
    <w:rsid w:val="00413434"/>
    <w:rsid w:val="00440041"/>
    <w:rsid w:val="00446B12"/>
    <w:rsid w:val="0046608E"/>
    <w:rsid w:val="004A4D94"/>
    <w:rsid w:val="004B21C0"/>
    <w:rsid w:val="004D07E4"/>
    <w:rsid w:val="00506ED1"/>
    <w:rsid w:val="005221C1"/>
    <w:rsid w:val="00591819"/>
    <w:rsid w:val="005A742C"/>
    <w:rsid w:val="005E1668"/>
    <w:rsid w:val="005E3556"/>
    <w:rsid w:val="005E6E50"/>
    <w:rsid w:val="005F20CE"/>
    <w:rsid w:val="005F2282"/>
    <w:rsid w:val="005F318F"/>
    <w:rsid w:val="0062039B"/>
    <w:rsid w:val="00694425"/>
    <w:rsid w:val="006B0238"/>
    <w:rsid w:val="006C2EE3"/>
    <w:rsid w:val="00716193"/>
    <w:rsid w:val="007223BE"/>
    <w:rsid w:val="00747253"/>
    <w:rsid w:val="007A4AB3"/>
    <w:rsid w:val="007C67CD"/>
    <w:rsid w:val="007E3F86"/>
    <w:rsid w:val="00833727"/>
    <w:rsid w:val="00834415"/>
    <w:rsid w:val="008471EE"/>
    <w:rsid w:val="008530FA"/>
    <w:rsid w:val="00855DBA"/>
    <w:rsid w:val="00865280"/>
    <w:rsid w:val="00876384"/>
    <w:rsid w:val="00892843"/>
    <w:rsid w:val="008A5044"/>
    <w:rsid w:val="008C2693"/>
    <w:rsid w:val="008E1CDE"/>
    <w:rsid w:val="008F3902"/>
    <w:rsid w:val="00925797"/>
    <w:rsid w:val="009853DF"/>
    <w:rsid w:val="00987CC4"/>
    <w:rsid w:val="009A0275"/>
    <w:rsid w:val="009B3625"/>
    <w:rsid w:val="009E0CB7"/>
    <w:rsid w:val="009F2BA0"/>
    <w:rsid w:val="00A21F5C"/>
    <w:rsid w:val="00A2789D"/>
    <w:rsid w:val="00A3435E"/>
    <w:rsid w:val="00A40D17"/>
    <w:rsid w:val="00A60392"/>
    <w:rsid w:val="00A62CFA"/>
    <w:rsid w:val="00A92CAF"/>
    <w:rsid w:val="00AA1FF3"/>
    <w:rsid w:val="00AA7C3A"/>
    <w:rsid w:val="00AB60DF"/>
    <w:rsid w:val="00AC4760"/>
    <w:rsid w:val="00AD551F"/>
    <w:rsid w:val="00AE5763"/>
    <w:rsid w:val="00AF5902"/>
    <w:rsid w:val="00B23EFD"/>
    <w:rsid w:val="00B34211"/>
    <w:rsid w:val="00B609B1"/>
    <w:rsid w:val="00B74DEA"/>
    <w:rsid w:val="00BA115D"/>
    <w:rsid w:val="00BA136D"/>
    <w:rsid w:val="00BC0D4C"/>
    <w:rsid w:val="00BF0651"/>
    <w:rsid w:val="00BF186B"/>
    <w:rsid w:val="00C14710"/>
    <w:rsid w:val="00C33787"/>
    <w:rsid w:val="00C81C00"/>
    <w:rsid w:val="00CA093D"/>
    <w:rsid w:val="00CB1BCB"/>
    <w:rsid w:val="00CD14D4"/>
    <w:rsid w:val="00CF01AE"/>
    <w:rsid w:val="00D02FBE"/>
    <w:rsid w:val="00D1139C"/>
    <w:rsid w:val="00D219D3"/>
    <w:rsid w:val="00D35643"/>
    <w:rsid w:val="00D360EB"/>
    <w:rsid w:val="00D44354"/>
    <w:rsid w:val="00D44922"/>
    <w:rsid w:val="00D923BD"/>
    <w:rsid w:val="00DA4826"/>
    <w:rsid w:val="00DB673D"/>
    <w:rsid w:val="00DD568F"/>
    <w:rsid w:val="00DF04E0"/>
    <w:rsid w:val="00E00A3F"/>
    <w:rsid w:val="00E55E41"/>
    <w:rsid w:val="00E63103"/>
    <w:rsid w:val="00E9062D"/>
    <w:rsid w:val="00E97DDB"/>
    <w:rsid w:val="00F059FF"/>
    <w:rsid w:val="00F31BDA"/>
    <w:rsid w:val="00F438EF"/>
    <w:rsid w:val="00F748F2"/>
    <w:rsid w:val="00F91A2A"/>
    <w:rsid w:val="00FC0E07"/>
    <w:rsid w:val="00FD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67E1"/>
  <w15:docId w15:val="{B5FD7890-7DAA-4CD5-91ED-39DA3AF0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282A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2ACF"/>
    <w:rPr>
      <w:rFonts w:ascii="Segoe UI" w:hAnsi="Segoe UI" w:cs="Segoe UI"/>
      <w:sz w:val="18"/>
      <w:szCs w:val="18"/>
    </w:rPr>
  </w:style>
  <w:style w:type="character" w:styleId="a6">
    <w:name w:val="annotation reference"/>
    <w:basedOn w:val="a0"/>
    <w:uiPriority w:val="99"/>
    <w:semiHidden/>
    <w:unhideWhenUsed/>
    <w:rsid w:val="009E0CB7"/>
    <w:rPr>
      <w:sz w:val="16"/>
      <w:szCs w:val="16"/>
    </w:rPr>
  </w:style>
  <w:style w:type="paragraph" w:styleId="a7">
    <w:name w:val="annotation text"/>
    <w:basedOn w:val="a"/>
    <w:link w:val="a8"/>
    <w:uiPriority w:val="99"/>
    <w:semiHidden/>
    <w:unhideWhenUsed/>
    <w:rsid w:val="009E0CB7"/>
    <w:pPr>
      <w:spacing w:line="240" w:lineRule="auto"/>
    </w:pPr>
  </w:style>
  <w:style w:type="character" w:customStyle="1" w:styleId="a8">
    <w:name w:val="Текст примечания Знак"/>
    <w:basedOn w:val="a0"/>
    <w:link w:val="a7"/>
    <w:uiPriority w:val="99"/>
    <w:semiHidden/>
    <w:rsid w:val="009E0CB7"/>
  </w:style>
  <w:style w:type="paragraph" w:styleId="a9">
    <w:name w:val="annotation subject"/>
    <w:basedOn w:val="a7"/>
    <w:next w:val="a7"/>
    <w:link w:val="aa"/>
    <w:uiPriority w:val="99"/>
    <w:semiHidden/>
    <w:unhideWhenUsed/>
    <w:rsid w:val="009E0CB7"/>
    <w:rPr>
      <w:b/>
      <w:bCs/>
    </w:rPr>
  </w:style>
  <w:style w:type="character" w:customStyle="1" w:styleId="aa">
    <w:name w:val="Тема примечания Знак"/>
    <w:basedOn w:val="a8"/>
    <w:link w:val="a9"/>
    <w:uiPriority w:val="99"/>
    <w:semiHidden/>
    <w:rsid w:val="009E0CB7"/>
    <w:rPr>
      <w:b/>
      <w:bCs/>
    </w:rPr>
  </w:style>
  <w:style w:type="paragraph" w:styleId="ab">
    <w:name w:val="header"/>
    <w:basedOn w:val="a"/>
    <w:link w:val="ac"/>
    <w:uiPriority w:val="99"/>
    <w:unhideWhenUsed/>
    <w:rsid w:val="000F30E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F30E0"/>
  </w:style>
  <w:style w:type="paragraph" w:styleId="ad">
    <w:name w:val="footer"/>
    <w:basedOn w:val="a"/>
    <w:link w:val="ae"/>
    <w:uiPriority w:val="99"/>
    <w:unhideWhenUsed/>
    <w:rsid w:val="000F30E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F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3D64-6A84-40FE-BC76-D6FF7258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28</Pages>
  <Words>9309</Words>
  <Characters>53065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главного бухгалтера</dc:creator>
  <cp:keywords/>
  <dc:description/>
  <cp:lastModifiedBy>Калиниченко Александр</cp:lastModifiedBy>
  <cp:revision>6</cp:revision>
  <cp:lastPrinted>2024-05-31T07:06:00Z</cp:lastPrinted>
  <dcterms:created xsi:type="dcterms:W3CDTF">2024-07-24T11:17:00Z</dcterms:created>
  <dcterms:modified xsi:type="dcterms:W3CDTF">2024-10-09T14:04:00Z</dcterms:modified>
  <cp:category/>
</cp:coreProperties>
</file>